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47" w:rsidRPr="00F6295A" w:rsidRDefault="005042FB" w:rsidP="00AE067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„Mežkunga kauss - 2017</w:t>
      </w:r>
      <w:r w:rsidR="00896038" w:rsidRPr="00F6295A">
        <w:rPr>
          <w:b/>
          <w:sz w:val="28"/>
          <w:szCs w:val="28"/>
          <w:u w:val="single"/>
        </w:rPr>
        <w:t>”</w:t>
      </w:r>
    </w:p>
    <w:p w:rsidR="00D16787" w:rsidRPr="00F6295A" w:rsidRDefault="00D16787" w:rsidP="00AE067C">
      <w:pPr>
        <w:jc w:val="both"/>
        <w:rPr>
          <w:sz w:val="22"/>
          <w:szCs w:val="22"/>
        </w:rPr>
      </w:pPr>
    </w:p>
    <w:p w:rsidR="00D16787" w:rsidRPr="00F6295A" w:rsidRDefault="00D16787" w:rsidP="00AE067C">
      <w:pPr>
        <w:jc w:val="center"/>
        <w:rPr>
          <w:b/>
          <w:sz w:val="22"/>
          <w:szCs w:val="22"/>
          <w:u w:val="single"/>
        </w:rPr>
      </w:pPr>
      <w:r w:rsidRPr="00F6295A">
        <w:rPr>
          <w:b/>
          <w:sz w:val="22"/>
          <w:szCs w:val="22"/>
          <w:u w:val="single"/>
        </w:rPr>
        <w:t xml:space="preserve">Sacensību </w:t>
      </w:r>
      <w:smartTag w:uri="schemas-tilde-lv/tildestengine" w:element="veidnes">
        <w:smartTagPr>
          <w:attr w:name="text" w:val="nolikums&#10;"/>
          <w:attr w:name="baseform" w:val="nolikums"/>
          <w:attr w:name="id" w:val="-1"/>
        </w:smartTagPr>
        <w:r w:rsidRPr="00F6295A">
          <w:rPr>
            <w:b/>
            <w:sz w:val="22"/>
            <w:szCs w:val="22"/>
            <w:u w:val="single"/>
          </w:rPr>
          <w:t>nolikums</w:t>
        </w:r>
      </w:smartTag>
    </w:p>
    <w:p w:rsidR="00D16787" w:rsidRPr="00F6295A" w:rsidRDefault="00D16787" w:rsidP="00AE067C">
      <w:pPr>
        <w:jc w:val="both"/>
        <w:rPr>
          <w:sz w:val="22"/>
          <w:szCs w:val="22"/>
        </w:rPr>
      </w:pPr>
    </w:p>
    <w:p w:rsidR="00D16787" w:rsidRPr="00F6295A" w:rsidRDefault="00D16787" w:rsidP="00AE067C">
      <w:pPr>
        <w:rPr>
          <w:b/>
          <w:sz w:val="22"/>
          <w:szCs w:val="22"/>
          <w:u w:val="single"/>
        </w:rPr>
      </w:pPr>
      <w:r w:rsidRPr="00F6295A">
        <w:rPr>
          <w:b/>
          <w:sz w:val="22"/>
          <w:szCs w:val="22"/>
          <w:u w:val="single"/>
        </w:rPr>
        <w:t>Sacensības organizē:</w:t>
      </w:r>
    </w:p>
    <w:p w:rsidR="00D16787" w:rsidRPr="00F6295A" w:rsidRDefault="00F207C1" w:rsidP="00AE067C">
      <w:pPr>
        <w:rPr>
          <w:b/>
          <w:sz w:val="22"/>
          <w:szCs w:val="22"/>
        </w:rPr>
      </w:pPr>
      <w:r w:rsidRPr="00F6295A">
        <w:rPr>
          <w:b/>
          <w:sz w:val="22"/>
          <w:szCs w:val="22"/>
        </w:rPr>
        <w:t xml:space="preserve">M/B </w:t>
      </w:r>
      <w:r w:rsidR="0087015F" w:rsidRPr="00F6295A">
        <w:rPr>
          <w:b/>
          <w:sz w:val="22"/>
          <w:szCs w:val="22"/>
        </w:rPr>
        <w:t>Mežkungs</w:t>
      </w:r>
    </w:p>
    <w:p w:rsidR="00D16787" w:rsidRPr="00F6295A" w:rsidRDefault="00D16787" w:rsidP="00AE067C">
      <w:pPr>
        <w:jc w:val="both"/>
        <w:rPr>
          <w:sz w:val="22"/>
          <w:szCs w:val="22"/>
        </w:rPr>
      </w:pPr>
    </w:p>
    <w:p w:rsidR="00D16787" w:rsidRPr="00F6295A" w:rsidRDefault="00D16787" w:rsidP="00AE067C">
      <w:pPr>
        <w:jc w:val="both"/>
        <w:rPr>
          <w:b/>
          <w:sz w:val="22"/>
          <w:szCs w:val="22"/>
          <w:u w:val="single"/>
        </w:rPr>
      </w:pPr>
      <w:r w:rsidRPr="00F6295A">
        <w:rPr>
          <w:b/>
          <w:sz w:val="22"/>
          <w:szCs w:val="22"/>
          <w:u w:val="single"/>
        </w:rPr>
        <w:t>Sacensību laiks un vieta:</w:t>
      </w:r>
    </w:p>
    <w:p w:rsidR="000C4059" w:rsidRPr="00F6295A" w:rsidRDefault="0083655D" w:rsidP="00AE067C">
      <w:pPr>
        <w:jc w:val="both"/>
        <w:rPr>
          <w:sz w:val="22"/>
          <w:szCs w:val="22"/>
          <w:vertAlign w:val="superscript"/>
        </w:rPr>
      </w:pPr>
      <w:r w:rsidRPr="00F6295A">
        <w:rPr>
          <w:sz w:val="22"/>
          <w:szCs w:val="22"/>
        </w:rPr>
        <w:t>201</w:t>
      </w:r>
      <w:r w:rsidR="005042FB">
        <w:rPr>
          <w:sz w:val="22"/>
          <w:szCs w:val="22"/>
        </w:rPr>
        <w:t>7</w:t>
      </w:r>
      <w:r w:rsidRPr="00F6295A">
        <w:rPr>
          <w:sz w:val="22"/>
          <w:szCs w:val="22"/>
        </w:rPr>
        <w:t xml:space="preserve">. gada </w:t>
      </w:r>
      <w:r w:rsidR="005042FB">
        <w:rPr>
          <w:sz w:val="22"/>
          <w:szCs w:val="22"/>
        </w:rPr>
        <w:t>27</w:t>
      </w:r>
      <w:r w:rsidR="0087015F" w:rsidRPr="00F6295A">
        <w:rPr>
          <w:sz w:val="22"/>
          <w:szCs w:val="22"/>
        </w:rPr>
        <w:t>. maijā</w:t>
      </w:r>
      <w:r w:rsidR="00D16787" w:rsidRPr="00F6295A">
        <w:rPr>
          <w:sz w:val="22"/>
          <w:szCs w:val="22"/>
        </w:rPr>
        <w:t xml:space="preserve"> M/K „Staicele’’ šautuvē. Sākums </w:t>
      </w:r>
      <w:r w:rsidR="004F6858" w:rsidRPr="00F6295A">
        <w:rPr>
          <w:sz w:val="22"/>
          <w:szCs w:val="22"/>
        </w:rPr>
        <w:t>09:30</w:t>
      </w:r>
    </w:p>
    <w:p w:rsidR="00D16787" w:rsidRPr="00F6295A" w:rsidRDefault="00D16787" w:rsidP="00AE067C">
      <w:pPr>
        <w:jc w:val="both"/>
        <w:rPr>
          <w:b/>
          <w:sz w:val="22"/>
          <w:szCs w:val="22"/>
          <w:u w:val="single"/>
        </w:rPr>
      </w:pPr>
      <w:r w:rsidRPr="00F6295A">
        <w:rPr>
          <w:b/>
          <w:sz w:val="22"/>
          <w:szCs w:val="22"/>
          <w:u w:val="single"/>
        </w:rPr>
        <w:t>Sacensību mērķis:</w:t>
      </w:r>
    </w:p>
    <w:p w:rsidR="00D16787" w:rsidRPr="00F6295A" w:rsidRDefault="00D16787" w:rsidP="00AE067C">
      <w:pPr>
        <w:jc w:val="both"/>
        <w:rPr>
          <w:sz w:val="22"/>
          <w:szCs w:val="22"/>
        </w:rPr>
      </w:pPr>
      <w:r w:rsidRPr="00F6295A">
        <w:rPr>
          <w:sz w:val="22"/>
          <w:szCs w:val="22"/>
        </w:rPr>
        <w:t>Noskaidrot spēcīgāko mednieku formējumu. Paaugstināt katra mednieka praktiskās šaušanas iemaņas.</w:t>
      </w:r>
    </w:p>
    <w:p w:rsidR="00751B74" w:rsidRPr="00F6295A" w:rsidRDefault="00751B74" w:rsidP="00AE067C">
      <w:pPr>
        <w:jc w:val="both"/>
        <w:rPr>
          <w:sz w:val="22"/>
          <w:szCs w:val="22"/>
        </w:rPr>
      </w:pPr>
    </w:p>
    <w:p w:rsidR="00751B74" w:rsidRPr="00F6295A" w:rsidRDefault="00751B74" w:rsidP="00AE067C">
      <w:pPr>
        <w:jc w:val="both"/>
        <w:rPr>
          <w:b/>
          <w:sz w:val="22"/>
          <w:szCs w:val="22"/>
          <w:u w:val="single"/>
        </w:rPr>
      </w:pPr>
      <w:r w:rsidRPr="00F6295A">
        <w:rPr>
          <w:b/>
          <w:sz w:val="22"/>
          <w:szCs w:val="22"/>
          <w:u w:val="single"/>
        </w:rPr>
        <w:t>Sacensību dal</w:t>
      </w:r>
      <w:r w:rsidR="00783753" w:rsidRPr="00F6295A">
        <w:rPr>
          <w:b/>
          <w:sz w:val="22"/>
          <w:szCs w:val="22"/>
          <w:u w:val="single"/>
        </w:rPr>
        <w:t>ībnieki:</w:t>
      </w:r>
    </w:p>
    <w:p w:rsidR="00751B74" w:rsidRPr="00F6295A" w:rsidRDefault="00751B74" w:rsidP="00AE067C">
      <w:pPr>
        <w:jc w:val="both"/>
        <w:rPr>
          <w:sz w:val="22"/>
          <w:szCs w:val="22"/>
        </w:rPr>
      </w:pPr>
      <w:r w:rsidRPr="00F6295A">
        <w:rPr>
          <w:sz w:val="22"/>
          <w:szCs w:val="22"/>
        </w:rPr>
        <w:t>Tiek uzaicināti piedalīties visi mednieki, kam ir interese un vēlēšanās parādīt sev un citiem savu varēšanu šaušanas sacensībās.</w:t>
      </w:r>
    </w:p>
    <w:p w:rsidR="00751B74" w:rsidRPr="00F6295A" w:rsidRDefault="00751B74" w:rsidP="0087015F">
      <w:pPr>
        <w:pStyle w:val="BodyText"/>
        <w:jc w:val="both"/>
        <w:rPr>
          <w:sz w:val="22"/>
          <w:szCs w:val="22"/>
          <w:lang w:val="lv-LV"/>
        </w:rPr>
      </w:pPr>
      <w:r w:rsidRPr="00F6295A">
        <w:rPr>
          <w:sz w:val="22"/>
          <w:szCs w:val="22"/>
          <w:lang w:val="lv-LV"/>
        </w:rPr>
        <w:t>Tiem dalībniekiem</w:t>
      </w:r>
      <w:r w:rsidR="004F6858" w:rsidRPr="00F6295A">
        <w:rPr>
          <w:sz w:val="22"/>
          <w:szCs w:val="22"/>
          <w:lang w:val="lv-LV"/>
        </w:rPr>
        <w:t>,</w:t>
      </w:r>
      <w:r w:rsidRPr="00F6295A">
        <w:rPr>
          <w:sz w:val="22"/>
          <w:szCs w:val="22"/>
          <w:lang w:val="lv-LV"/>
        </w:rPr>
        <w:t xml:space="preserve"> kam nav ieroču glabāšanas un nēsāšanas atļaujas, drīkst piedalīties</w:t>
      </w:r>
      <w:r w:rsidR="0087015F" w:rsidRPr="00F6295A">
        <w:rPr>
          <w:sz w:val="22"/>
          <w:szCs w:val="22"/>
          <w:lang w:val="lv-LV"/>
        </w:rPr>
        <w:t xml:space="preserve"> </w:t>
      </w:r>
      <w:r w:rsidR="00AE067C" w:rsidRPr="00F6295A">
        <w:rPr>
          <w:sz w:val="22"/>
          <w:szCs w:val="22"/>
          <w:lang w:val="lv-LV"/>
        </w:rPr>
        <w:t>sacensībās</w:t>
      </w:r>
      <w:r w:rsidR="0087015F" w:rsidRPr="00F6295A">
        <w:rPr>
          <w:sz w:val="22"/>
          <w:szCs w:val="22"/>
          <w:lang w:val="lv-LV"/>
        </w:rPr>
        <w:t>,</w:t>
      </w:r>
      <w:r w:rsidR="00AE067C" w:rsidRPr="00F6295A">
        <w:rPr>
          <w:sz w:val="22"/>
          <w:szCs w:val="22"/>
          <w:lang w:val="lv-LV"/>
        </w:rPr>
        <w:t xml:space="preserve"> ja galvotājam ir šā</w:t>
      </w:r>
      <w:r w:rsidRPr="00F6295A">
        <w:rPr>
          <w:sz w:val="22"/>
          <w:szCs w:val="22"/>
          <w:lang w:val="lv-LV"/>
        </w:rPr>
        <w:t>da atļauja un šaušanas laikā galvotājs atrodas blakus</w:t>
      </w:r>
      <w:r w:rsidR="0087015F" w:rsidRPr="00F6295A">
        <w:rPr>
          <w:sz w:val="22"/>
          <w:szCs w:val="22"/>
          <w:lang w:val="lv-LV"/>
        </w:rPr>
        <w:t xml:space="preserve"> </w:t>
      </w:r>
      <w:r w:rsidRPr="00F6295A">
        <w:rPr>
          <w:sz w:val="22"/>
          <w:szCs w:val="22"/>
          <w:lang w:val="lv-LV"/>
        </w:rPr>
        <w:t>šāvējam uz uguns līnijas un atbild par šaušanas drošu norisi.</w:t>
      </w:r>
    </w:p>
    <w:p w:rsidR="00751B74" w:rsidRPr="00F6295A" w:rsidRDefault="00751B74" w:rsidP="00AE067C">
      <w:pPr>
        <w:jc w:val="both"/>
        <w:rPr>
          <w:sz w:val="22"/>
          <w:szCs w:val="22"/>
        </w:rPr>
      </w:pPr>
      <w:r w:rsidRPr="00F6295A">
        <w:rPr>
          <w:sz w:val="22"/>
          <w:szCs w:val="22"/>
        </w:rPr>
        <w:t>Sacensībās</w:t>
      </w:r>
      <w:r w:rsidR="00783753" w:rsidRPr="00F6295A">
        <w:rPr>
          <w:sz w:val="22"/>
          <w:szCs w:val="22"/>
        </w:rPr>
        <w:t xml:space="preserve"> dalībnieki</w:t>
      </w:r>
      <w:r w:rsidRPr="00F6295A">
        <w:rPr>
          <w:sz w:val="22"/>
          <w:szCs w:val="22"/>
        </w:rPr>
        <w:t xml:space="preserve"> piedalās</w:t>
      </w:r>
      <w:r w:rsidR="00783753" w:rsidRPr="00F6295A">
        <w:rPr>
          <w:sz w:val="22"/>
          <w:szCs w:val="22"/>
        </w:rPr>
        <w:t xml:space="preserve"> gan individuālajā, gan ja vēlās komandu vērtējumā.</w:t>
      </w:r>
    </w:p>
    <w:p w:rsidR="00783753" w:rsidRPr="00F6295A" w:rsidRDefault="009628B8" w:rsidP="00AE067C">
      <w:pPr>
        <w:jc w:val="both"/>
        <w:rPr>
          <w:sz w:val="22"/>
          <w:szCs w:val="22"/>
        </w:rPr>
      </w:pPr>
      <w:r w:rsidRPr="00F6295A">
        <w:rPr>
          <w:b/>
          <w:sz w:val="22"/>
          <w:szCs w:val="22"/>
        </w:rPr>
        <w:t xml:space="preserve">Komandā </w:t>
      </w:r>
      <w:r w:rsidR="00106EA9" w:rsidRPr="00F6295A">
        <w:rPr>
          <w:b/>
          <w:sz w:val="22"/>
          <w:szCs w:val="22"/>
        </w:rPr>
        <w:t>3</w:t>
      </w:r>
      <w:r w:rsidR="00783753" w:rsidRPr="00F6295A">
        <w:rPr>
          <w:b/>
          <w:sz w:val="22"/>
          <w:szCs w:val="22"/>
        </w:rPr>
        <w:t xml:space="preserve"> dalībnieki</w:t>
      </w:r>
      <w:r w:rsidR="00783753" w:rsidRPr="00F6295A">
        <w:rPr>
          <w:sz w:val="22"/>
          <w:szCs w:val="22"/>
        </w:rPr>
        <w:t>.</w:t>
      </w:r>
    </w:p>
    <w:p w:rsidR="00783753" w:rsidRPr="00F6295A" w:rsidRDefault="00783753" w:rsidP="00AE067C">
      <w:pPr>
        <w:jc w:val="both"/>
        <w:rPr>
          <w:sz w:val="22"/>
          <w:szCs w:val="22"/>
        </w:rPr>
      </w:pPr>
    </w:p>
    <w:p w:rsidR="00783753" w:rsidRPr="00F6295A" w:rsidRDefault="00783753" w:rsidP="00AE067C">
      <w:pPr>
        <w:jc w:val="both"/>
        <w:rPr>
          <w:b/>
          <w:sz w:val="22"/>
          <w:szCs w:val="22"/>
          <w:u w:val="single"/>
        </w:rPr>
      </w:pPr>
      <w:r w:rsidRPr="00F6295A">
        <w:rPr>
          <w:b/>
          <w:sz w:val="22"/>
          <w:szCs w:val="22"/>
          <w:u w:val="single"/>
        </w:rPr>
        <w:t>Ieroči un munīcija:</w:t>
      </w:r>
    </w:p>
    <w:p w:rsidR="00783753" w:rsidRPr="00F6295A" w:rsidRDefault="002F0807" w:rsidP="00AE067C">
      <w:pPr>
        <w:jc w:val="both"/>
        <w:rPr>
          <w:sz w:val="22"/>
          <w:szCs w:val="22"/>
        </w:rPr>
      </w:pPr>
      <w:r w:rsidRPr="00F6295A">
        <w:rPr>
          <w:sz w:val="22"/>
          <w:szCs w:val="22"/>
        </w:rPr>
        <w:t xml:space="preserve">Gludstobra medību ieroči, </w:t>
      </w:r>
      <w:r w:rsidRPr="00F6295A">
        <w:rPr>
          <w:b/>
          <w:i/>
          <w:sz w:val="22"/>
          <w:szCs w:val="22"/>
        </w:rPr>
        <w:t>bez tēmēšanas palīgierīcē</w:t>
      </w:r>
      <w:r w:rsidR="00C51F61" w:rsidRPr="00F6295A">
        <w:rPr>
          <w:b/>
          <w:i/>
          <w:sz w:val="22"/>
          <w:szCs w:val="22"/>
        </w:rPr>
        <w:t>m.</w:t>
      </w:r>
    </w:p>
    <w:p w:rsidR="00783753" w:rsidRPr="00F6295A" w:rsidRDefault="00783753" w:rsidP="00AE067C">
      <w:pPr>
        <w:jc w:val="both"/>
        <w:rPr>
          <w:sz w:val="22"/>
          <w:szCs w:val="22"/>
        </w:rPr>
      </w:pPr>
      <w:r w:rsidRPr="00F6295A">
        <w:rPr>
          <w:sz w:val="22"/>
          <w:szCs w:val="22"/>
        </w:rPr>
        <w:t>Lodes</w:t>
      </w:r>
      <w:r w:rsidR="002F0807" w:rsidRPr="00F6295A">
        <w:rPr>
          <w:sz w:val="22"/>
          <w:szCs w:val="22"/>
        </w:rPr>
        <w:t>,</w:t>
      </w:r>
      <w:r w:rsidRPr="00F6295A">
        <w:rPr>
          <w:sz w:val="22"/>
          <w:szCs w:val="22"/>
        </w:rPr>
        <w:t xml:space="preserve"> </w:t>
      </w:r>
      <w:r w:rsidRPr="00F6295A">
        <w:rPr>
          <w:b/>
          <w:i/>
          <w:sz w:val="22"/>
          <w:szCs w:val="22"/>
        </w:rPr>
        <w:t>izņemot apaļās</w:t>
      </w:r>
      <w:r w:rsidR="002F0807" w:rsidRPr="00F6295A">
        <w:rPr>
          <w:b/>
          <w:i/>
          <w:sz w:val="22"/>
          <w:szCs w:val="22"/>
        </w:rPr>
        <w:t xml:space="preserve"> un dzelzs (virpotās</w:t>
      </w:r>
      <w:r w:rsidR="002F0807" w:rsidRPr="00F6295A">
        <w:rPr>
          <w:b/>
          <w:sz w:val="22"/>
          <w:szCs w:val="22"/>
        </w:rPr>
        <w:t>)</w:t>
      </w:r>
      <w:r w:rsidRPr="00F6295A">
        <w:rPr>
          <w:sz w:val="22"/>
          <w:szCs w:val="22"/>
        </w:rPr>
        <w:t>. Munīciju sagādā sacensību</w:t>
      </w:r>
      <w:r w:rsidR="0087015F" w:rsidRPr="00F6295A">
        <w:rPr>
          <w:sz w:val="22"/>
          <w:szCs w:val="22"/>
        </w:rPr>
        <w:t xml:space="preserve"> dalībnieks. </w:t>
      </w:r>
    </w:p>
    <w:p w:rsidR="007176F5" w:rsidRPr="00F6295A" w:rsidRDefault="00C51F61" w:rsidP="00AE067C">
      <w:pPr>
        <w:jc w:val="both"/>
        <w:rPr>
          <w:b/>
          <w:sz w:val="22"/>
          <w:szCs w:val="22"/>
        </w:rPr>
      </w:pPr>
      <w:r w:rsidRPr="00F6295A">
        <w:rPr>
          <w:sz w:val="22"/>
          <w:szCs w:val="22"/>
        </w:rPr>
        <w:t xml:space="preserve">Sacensībās var izmantot </w:t>
      </w:r>
      <w:r w:rsidRPr="00F6295A">
        <w:rPr>
          <w:b/>
          <w:sz w:val="22"/>
          <w:szCs w:val="22"/>
        </w:rPr>
        <w:t>ieročus, kura kalibrs nav lielāks par 12.</w:t>
      </w:r>
    </w:p>
    <w:p w:rsidR="00C51F61" w:rsidRPr="00F6295A" w:rsidRDefault="00C51F61" w:rsidP="00AE067C">
      <w:pPr>
        <w:jc w:val="both"/>
        <w:rPr>
          <w:sz w:val="22"/>
          <w:szCs w:val="22"/>
        </w:rPr>
      </w:pPr>
    </w:p>
    <w:p w:rsidR="007176F5" w:rsidRPr="00F6295A" w:rsidRDefault="007176F5" w:rsidP="00AE067C">
      <w:pPr>
        <w:jc w:val="both"/>
        <w:rPr>
          <w:b/>
          <w:sz w:val="22"/>
          <w:szCs w:val="22"/>
          <w:u w:val="single"/>
        </w:rPr>
      </w:pPr>
      <w:r w:rsidRPr="00F6295A">
        <w:rPr>
          <w:b/>
          <w:sz w:val="22"/>
          <w:szCs w:val="22"/>
          <w:u w:val="single"/>
        </w:rPr>
        <w:t>Sacensību norises kārt</w:t>
      </w:r>
      <w:r w:rsidR="00EF50E3" w:rsidRPr="00F6295A">
        <w:rPr>
          <w:b/>
          <w:sz w:val="22"/>
          <w:szCs w:val="22"/>
          <w:u w:val="single"/>
        </w:rPr>
        <w:t>ība:</w:t>
      </w:r>
    </w:p>
    <w:p w:rsidR="00EF50E3" w:rsidRPr="00F6295A" w:rsidRDefault="00EF50E3" w:rsidP="008817C6">
      <w:pPr>
        <w:numPr>
          <w:ilvl w:val="0"/>
          <w:numId w:val="10"/>
        </w:numPr>
        <w:jc w:val="both"/>
        <w:rPr>
          <w:b/>
          <w:sz w:val="22"/>
          <w:szCs w:val="22"/>
        </w:rPr>
      </w:pPr>
      <w:r w:rsidRPr="00F6295A">
        <w:rPr>
          <w:b/>
          <w:sz w:val="22"/>
          <w:szCs w:val="22"/>
        </w:rPr>
        <w:t>pa „skrejošo mežacūku”</w:t>
      </w:r>
    </w:p>
    <w:p w:rsidR="008817C6" w:rsidRPr="00F6295A" w:rsidRDefault="008817C6" w:rsidP="008817C6">
      <w:pPr>
        <w:ind w:left="360"/>
        <w:jc w:val="center"/>
        <w:rPr>
          <w:b/>
          <w:sz w:val="22"/>
          <w:szCs w:val="22"/>
        </w:rPr>
      </w:pPr>
    </w:p>
    <w:p w:rsidR="007176F5" w:rsidRPr="00F6295A" w:rsidRDefault="007176F5" w:rsidP="00AE067C">
      <w:pPr>
        <w:numPr>
          <w:ilvl w:val="0"/>
          <w:numId w:val="4"/>
        </w:numPr>
        <w:jc w:val="both"/>
        <w:rPr>
          <w:sz w:val="22"/>
          <w:szCs w:val="22"/>
        </w:rPr>
      </w:pPr>
      <w:r w:rsidRPr="00F6295A">
        <w:rPr>
          <w:sz w:val="22"/>
          <w:szCs w:val="22"/>
        </w:rPr>
        <w:t>pirms sacens</w:t>
      </w:r>
      <w:r w:rsidR="00575787" w:rsidRPr="00F6295A">
        <w:rPr>
          <w:sz w:val="22"/>
          <w:szCs w:val="22"/>
        </w:rPr>
        <w:t>ību uzsākšanas, komandas un indi</w:t>
      </w:r>
      <w:r w:rsidRPr="00F6295A">
        <w:rPr>
          <w:sz w:val="22"/>
          <w:szCs w:val="22"/>
        </w:rPr>
        <w:t>vid</w:t>
      </w:r>
      <w:r w:rsidR="00575787" w:rsidRPr="00F6295A">
        <w:rPr>
          <w:sz w:val="22"/>
          <w:szCs w:val="22"/>
        </w:rPr>
        <w:t>u</w:t>
      </w:r>
      <w:r w:rsidRPr="00F6295A">
        <w:rPr>
          <w:sz w:val="22"/>
          <w:szCs w:val="22"/>
        </w:rPr>
        <w:t xml:space="preserve">ālie dalībnieki izlozē starta </w:t>
      </w:r>
      <w:r w:rsidR="00575787" w:rsidRPr="00F6295A">
        <w:rPr>
          <w:sz w:val="22"/>
          <w:szCs w:val="22"/>
        </w:rPr>
        <w:t>num</w:t>
      </w:r>
      <w:r w:rsidRPr="00F6295A">
        <w:rPr>
          <w:sz w:val="22"/>
          <w:szCs w:val="22"/>
        </w:rPr>
        <w:t>uru, kādā secībā t</w:t>
      </w:r>
      <w:r w:rsidR="00E60BC1" w:rsidRPr="00F6295A">
        <w:rPr>
          <w:sz w:val="22"/>
          <w:szCs w:val="22"/>
        </w:rPr>
        <w:t>ie startē šaušanas vingrinājumā;</w:t>
      </w:r>
    </w:p>
    <w:p w:rsidR="007176F5" w:rsidRPr="00F6295A" w:rsidRDefault="007176F5" w:rsidP="00AE067C">
      <w:pPr>
        <w:numPr>
          <w:ilvl w:val="0"/>
          <w:numId w:val="4"/>
        </w:numPr>
        <w:jc w:val="both"/>
        <w:rPr>
          <w:sz w:val="22"/>
          <w:szCs w:val="22"/>
        </w:rPr>
      </w:pPr>
      <w:r w:rsidRPr="00F6295A">
        <w:rPr>
          <w:sz w:val="22"/>
          <w:szCs w:val="22"/>
        </w:rPr>
        <w:t xml:space="preserve">vingrinājumā pa </w:t>
      </w:r>
      <w:r w:rsidRPr="00F6295A">
        <w:rPr>
          <w:b/>
          <w:i/>
          <w:sz w:val="22"/>
          <w:szCs w:val="22"/>
        </w:rPr>
        <w:t>“Skrejošo meža cūku”</w:t>
      </w:r>
      <w:r w:rsidRPr="00F6295A">
        <w:rPr>
          <w:sz w:val="22"/>
          <w:szCs w:val="22"/>
        </w:rPr>
        <w:t xml:space="preserve"> dalībnieks sagatavo </w:t>
      </w:r>
      <w:r w:rsidRPr="00F6295A">
        <w:rPr>
          <w:b/>
          <w:sz w:val="22"/>
          <w:szCs w:val="22"/>
        </w:rPr>
        <w:t>10</w:t>
      </w:r>
      <w:r w:rsidRPr="00F6295A">
        <w:rPr>
          <w:sz w:val="22"/>
          <w:szCs w:val="22"/>
        </w:rPr>
        <w:t xml:space="preserve"> patronas.</w:t>
      </w:r>
    </w:p>
    <w:p w:rsidR="007176F5" w:rsidRPr="00F6295A" w:rsidRDefault="007176F5" w:rsidP="0087015F">
      <w:pPr>
        <w:numPr>
          <w:ilvl w:val="0"/>
          <w:numId w:val="4"/>
        </w:numPr>
        <w:jc w:val="both"/>
        <w:rPr>
          <w:sz w:val="22"/>
          <w:szCs w:val="22"/>
        </w:rPr>
      </w:pPr>
      <w:r w:rsidRPr="00F6295A">
        <w:rPr>
          <w:sz w:val="22"/>
          <w:szCs w:val="22"/>
        </w:rPr>
        <w:t xml:space="preserve">pēc dalībnieka pieprasījuma </w:t>
      </w:r>
      <w:r w:rsidR="0087015F" w:rsidRPr="00F6295A">
        <w:rPr>
          <w:sz w:val="22"/>
          <w:szCs w:val="22"/>
        </w:rPr>
        <w:t xml:space="preserve">var veikt </w:t>
      </w:r>
      <w:r w:rsidR="0087015F" w:rsidRPr="00F6295A">
        <w:rPr>
          <w:b/>
          <w:i/>
          <w:sz w:val="22"/>
          <w:szCs w:val="22"/>
        </w:rPr>
        <w:t>“sauso šaušanu”</w:t>
      </w:r>
      <w:r w:rsidR="002F0807" w:rsidRPr="00F6295A">
        <w:rPr>
          <w:sz w:val="22"/>
          <w:szCs w:val="22"/>
        </w:rPr>
        <w:t xml:space="preserve"> (patrona nav patrontelpā)</w:t>
      </w:r>
      <w:r w:rsidR="0087015F" w:rsidRPr="00F6295A">
        <w:rPr>
          <w:sz w:val="22"/>
          <w:szCs w:val="22"/>
        </w:rPr>
        <w:t xml:space="preserve">, tas </w:t>
      </w:r>
      <w:r w:rsidRPr="00F6295A">
        <w:rPr>
          <w:sz w:val="22"/>
          <w:szCs w:val="22"/>
        </w:rPr>
        <w:t>ir</w:t>
      </w:r>
      <w:r w:rsidR="0087015F" w:rsidRPr="00F6295A">
        <w:rPr>
          <w:sz w:val="22"/>
          <w:szCs w:val="22"/>
        </w:rPr>
        <w:t>-</w:t>
      </w:r>
      <w:r w:rsidR="003429AC" w:rsidRPr="00F6295A">
        <w:rPr>
          <w:sz w:val="22"/>
          <w:szCs w:val="22"/>
        </w:rPr>
        <w:t xml:space="preserve"> viens mērķis tiks </w:t>
      </w:r>
      <w:r w:rsidRPr="00F6295A">
        <w:rPr>
          <w:sz w:val="22"/>
          <w:szCs w:val="22"/>
        </w:rPr>
        <w:t xml:space="preserve">padots no </w:t>
      </w:r>
      <w:r w:rsidR="00E60BC1" w:rsidRPr="00F6295A">
        <w:rPr>
          <w:sz w:val="22"/>
          <w:szCs w:val="22"/>
        </w:rPr>
        <w:t>kreisās un viens no labās puses;</w:t>
      </w:r>
    </w:p>
    <w:p w:rsidR="00AE067C" w:rsidRPr="00F6295A" w:rsidRDefault="007176F5" w:rsidP="00AE067C">
      <w:pPr>
        <w:numPr>
          <w:ilvl w:val="0"/>
          <w:numId w:val="5"/>
        </w:numPr>
        <w:ind w:right="-199"/>
        <w:jc w:val="both"/>
        <w:rPr>
          <w:sz w:val="22"/>
          <w:szCs w:val="22"/>
        </w:rPr>
      </w:pPr>
      <w:r w:rsidRPr="00F6295A">
        <w:rPr>
          <w:sz w:val="22"/>
          <w:szCs w:val="22"/>
        </w:rPr>
        <w:t>ierocī drīkst ielādēt tikai</w:t>
      </w:r>
      <w:r w:rsidR="00E60BC1" w:rsidRPr="00F6295A">
        <w:rPr>
          <w:sz w:val="22"/>
          <w:szCs w:val="22"/>
        </w:rPr>
        <w:t xml:space="preserve"> vienu patronu, ja ierocī ielādē vairāk patronu, tad tiesnesis liek šāvējam pārtraukt vingrinājuma izpildi un anulē rezultātu;</w:t>
      </w:r>
    </w:p>
    <w:p w:rsidR="0098354C" w:rsidRPr="00F6295A" w:rsidRDefault="00D57214" w:rsidP="0098354C">
      <w:pPr>
        <w:numPr>
          <w:ilvl w:val="0"/>
          <w:numId w:val="5"/>
        </w:numPr>
        <w:ind w:right="-199"/>
        <w:jc w:val="both"/>
        <w:rPr>
          <w:sz w:val="22"/>
          <w:szCs w:val="22"/>
        </w:rPr>
      </w:pPr>
      <w:r w:rsidRPr="00F6295A">
        <w:rPr>
          <w:sz w:val="22"/>
          <w:szCs w:val="22"/>
        </w:rPr>
        <w:t>š</w:t>
      </w:r>
      <w:r w:rsidR="007176F5" w:rsidRPr="00F6295A">
        <w:rPr>
          <w:sz w:val="22"/>
          <w:szCs w:val="22"/>
        </w:rPr>
        <w:t>aušanas stāvoklis- ieroča laide piespiesta pie jostas vietas, ieroča stobrs vērsts uz</w:t>
      </w:r>
      <w:r w:rsidRPr="00F6295A">
        <w:rPr>
          <w:sz w:val="22"/>
          <w:szCs w:val="22"/>
        </w:rPr>
        <w:t xml:space="preserve"> augšu, ieroča ieplecošanu drīkst sākt, kad mērķa joslā ir parādījies mērķis.</w:t>
      </w:r>
      <w:r w:rsidR="0098354C" w:rsidRPr="00F6295A">
        <w:rPr>
          <w:sz w:val="22"/>
          <w:szCs w:val="22"/>
        </w:rPr>
        <w:t xml:space="preserve"> </w:t>
      </w:r>
    </w:p>
    <w:p w:rsidR="007176F5" w:rsidRPr="00F6295A" w:rsidRDefault="00D57214" w:rsidP="0098354C">
      <w:pPr>
        <w:numPr>
          <w:ilvl w:val="0"/>
          <w:numId w:val="5"/>
        </w:numPr>
        <w:ind w:right="-199"/>
        <w:jc w:val="both"/>
        <w:rPr>
          <w:sz w:val="22"/>
          <w:szCs w:val="22"/>
        </w:rPr>
      </w:pPr>
      <w:r w:rsidRPr="00F6295A">
        <w:rPr>
          <w:sz w:val="22"/>
          <w:szCs w:val="22"/>
        </w:rPr>
        <w:t>j</w:t>
      </w:r>
      <w:r w:rsidR="007176F5" w:rsidRPr="00F6295A">
        <w:rPr>
          <w:sz w:val="22"/>
          <w:szCs w:val="22"/>
        </w:rPr>
        <w:t>a šis nosacījums netiek izpildīts</w:t>
      </w:r>
      <w:r w:rsidR="00C13AC3" w:rsidRPr="00F6295A">
        <w:rPr>
          <w:sz w:val="22"/>
          <w:szCs w:val="22"/>
        </w:rPr>
        <w:t xml:space="preserve">, tad tiesnesis šāvēju brīdina </w:t>
      </w:r>
      <w:r w:rsidR="007176F5" w:rsidRPr="00F6295A">
        <w:rPr>
          <w:sz w:val="22"/>
          <w:szCs w:val="22"/>
        </w:rPr>
        <w:t>pēc atkārtotas pārkāpuma</w:t>
      </w:r>
      <w:r w:rsidRPr="00F6295A">
        <w:rPr>
          <w:sz w:val="22"/>
          <w:szCs w:val="22"/>
        </w:rPr>
        <w:t xml:space="preserve"> izdarīšanas, pārtrauc vingrinājuma izpildi un anulē rezultātu.</w:t>
      </w:r>
    </w:p>
    <w:p w:rsidR="001D0396" w:rsidRPr="00F6295A" w:rsidRDefault="00EF50E3" w:rsidP="001D0396">
      <w:pPr>
        <w:numPr>
          <w:ilvl w:val="0"/>
          <w:numId w:val="5"/>
        </w:numPr>
        <w:ind w:right="-199"/>
        <w:jc w:val="both"/>
        <w:rPr>
          <w:sz w:val="22"/>
          <w:szCs w:val="22"/>
        </w:rPr>
      </w:pPr>
      <w:r w:rsidRPr="00F6295A">
        <w:rPr>
          <w:sz w:val="22"/>
          <w:szCs w:val="22"/>
        </w:rPr>
        <w:t xml:space="preserve">kad </w:t>
      </w:r>
      <w:r w:rsidR="0098354C" w:rsidRPr="00F6295A">
        <w:rPr>
          <w:sz w:val="22"/>
          <w:szCs w:val="22"/>
        </w:rPr>
        <w:t xml:space="preserve">šāvējs </w:t>
      </w:r>
      <w:r w:rsidRPr="00F6295A">
        <w:rPr>
          <w:sz w:val="22"/>
          <w:szCs w:val="22"/>
        </w:rPr>
        <w:t>sagatavojies šaušanai, sauc komandu “</w:t>
      </w:r>
      <w:r w:rsidRPr="00F6295A">
        <w:rPr>
          <w:b/>
          <w:sz w:val="22"/>
          <w:szCs w:val="22"/>
        </w:rPr>
        <w:t>Dod</w:t>
      </w:r>
      <w:r w:rsidRPr="00F6295A">
        <w:rPr>
          <w:sz w:val="22"/>
          <w:szCs w:val="22"/>
        </w:rPr>
        <w:t xml:space="preserve">”, pēc kuras seko </w:t>
      </w:r>
      <w:r w:rsidR="00AE067C" w:rsidRPr="00F6295A">
        <w:rPr>
          <w:sz w:val="22"/>
          <w:szCs w:val="22"/>
        </w:rPr>
        <w:t xml:space="preserve">cūkas skrējiens no </w:t>
      </w:r>
      <w:r w:rsidRPr="00F6295A">
        <w:rPr>
          <w:sz w:val="22"/>
          <w:szCs w:val="22"/>
        </w:rPr>
        <w:t xml:space="preserve">kreisās uz labo pusi. Turpinājumā, bez atsevišķas komandas, ar </w:t>
      </w:r>
      <w:r w:rsidRPr="00F6295A">
        <w:rPr>
          <w:b/>
          <w:sz w:val="22"/>
          <w:szCs w:val="22"/>
        </w:rPr>
        <w:t>6-8 sekunžu</w:t>
      </w:r>
      <w:r w:rsidRPr="00F6295A">
        <w:rPr>
          <w:sz w:val="22"/>
          <w:szCs w:val="22"/>
        </w:rPr>
        <w:t xml:space="preserve"> intervālu tiek padots mērķis. Tātad kopumā ir </w:t>
      </w:r>
      <w:r w:rsidR="002F0807" w:rsidRPr="00F6295A">
        <w:rPr>
          <w:b/>
          <w:sz w:val="22"/>
          <w:szCs w:val="22"/>
        </w:rPr>
        <w:t>5</w:t>
      </w:r>
      <w:r w:rsidRPr="00F6295A">
        <w:rPr>
          <w:sz w:val="22"/>
          <w:szCs w:val="22"/>
        </w:rPr>
        <w:t xml:space="preserve"> mērķi no kreisās un </w:t>
      </w:r>
      <w:r w:rsidR="002F0807" w:rsidRPr="00F6295A">
        <w:rPr>
          <w:b/>
          <w:sz w:val="22"/>
          <w:szCs w:val="22"/>
        </w:rPr>
        <w:t>5</w:t>
      </w:r>
      <w:r w:rsidR="00E60BC1" w:rsidRPr="00F6295A">
        <w:rPr>
          <w:sz w:val="22"/>
          <w:szCs w:val="22"/>
        </w:rPr>
        <w:t xml:space="preserve"> mērķi no labās puses.</w:t>
      </w:r>
      <w:r w:rsidRPr="00F6295A">
        <w:rPr>
          <w:sz w:val="22"/>
          <w:szCs w:val="22"/>
        </w:rPr>
        <w:t xml:space="preserve"> </w:t>
      </w:r>
    </w:p>
    <w:p w:rsidR="001D0396" w:rsidRPr="00F6295A" w:rsidRDefault="001D0396" w:rsidP="001D0396">
      <w:pPr>
        <w:numPr>
          <w:ilvl w:val="0"/>
          <w:numId w:val="5"/>
        </w:numPr>
        <w:ind w:right="-199"/>
        <w:jc w:val="both"/>
        <w:rPr>
          <w:sz w:val="22"/>
          <w:szCs w:val="22"/>
        </w:rPr>
      </w:pPr>
      <w:r w:rsidRPr="00F6295A">
        <w:rPr>
          <w:bCs/>
          <w:sz w:val="22"/>
          <w:szCs w:val="22"/>
        </w:rPr>
        <w:t>tiek šauts pa mērķi, uz kura attēlota mežacūka</w:t>
      </w:r>
      <w:r w:rsidR="00FF16F7" w:rsidRPr="00F6295A">
        <w:rPr>
          <w:bCs/>
          <w:sz w:val="22"/>
          <w:szCs w:val="22"/>
        </w:rPr>
        <w:t>. Mērķa iedaļu vērtības no</w:t>
      </w:r>
      <w:r w:rsidRPr="00F6295A">
        <w:rPr>
          <w:bCs/>
          <w:sz w:val="22"/>
          <w:szCs w:val="22"/>
        </w:rPr>
        <w:t xml:space="preserve"> </w:t>
      </w:r>
      <w:r w:rsidR="004F6858" w:rsidRPr="00F6295A">
        <w:rPr>
          <w:bCs/>
          <w:sz w:val="22"/>
          <w:szCs w:val="22"/>
        </w:rPr>
        <w:t>+</w:t>
      </w:r>
      <w:r w:rsidR="00FB09B1" w:rsidRPr="00F6295A">
        <w:rPr>
          <w:sz w:val="22"/>
          <w:szCs w:val="22"/>
        </w:rPr>
        <w:t>10 līdz – 10</w:t>
      </w:r>
      <w:r w:rsidRPr="00F6295A">
        <w:rPr>
          <w:bCs/>
          <w:sz w:val="22"/>
          <w:szCs w:val="22"/>
        </w:rPr>
        <w:t xml:space="preserve"> (ieskaitot).</w:t>
      </w:r>
    </w:p>
    <w:p w:rsidR="001D0396" w:rsidRPr="00F6295A" w:rsidRDefault="001D0396" w:rsidP="001D0396">
      <w:pPr>
        <w:ind w:right="-199"/>
        <w:jc w:val="both"/>
        <w:rPr>
          <w:bCs/>
          <w:sz w:val="22"/>
          <w:szCs w:val="22"/>
        </w:rPr>
      </w:pPr>
    </w:p>
    <w:p w:rsidR="00EF50E3" w:rsidRPr="00F6295A" w:rsidRDefault="00AE067C" w:rsidP="001D0396">
      <w:pPr>
        <w:numPr>
          <w:ilvl w:val="0"/>
          <w:numId w:val="10"/>
        </w:numPr>
        <w:ind w:right="-199"/>
        <w:jc w:val="both"/>
        <w:rPr>
          <w:sz w:val="22"/>
          <w:szCs w:val="22"/>
          <w:u w:val="single"/>
        </w:rPr>
      </w:pPr>
      <w:r w:rsidRPr="00F6295A">
        <w:rPr>
          <w:b/>
          <w:sz w:val="22"/>
          <w:szCs w:val="22"/>
          <w:u w:val="single"/>
        </w:rPr>
        <w:t>P</w:t>
      </w:r>
      <w:r w:rsidR="00EF50E3" w:rsidRPr="00F6295A">
        <w:rPr>
          <w:b/>
          <w:sz w:val="22"/>
          <w:szCs w:val="22"/>
          <w:u w:val="single"/>
        </w:rPr>
        <w:t>a „</w:t>
      </w:r>
      <w:r w:rsidR="002F0807" w:rsidRPr="00F6295A">
        <w:rPr>
          <w:b/>
          <w:sz w:val="22"/>
          <w:szCs w:val="22"/>
          <w:u w:val="single"/>
        </w:rPr>
        <w:t>bluķi</w:t>
      </w:r>
      <w:r w:rsidR="00EF50E3" w:rsidRPr="00F6295A">
        <w:rPr>
          <w:sz w:val="22"/>
          <w:szCs w:val="22"/>
          <w:u w:val="single"/>
        </w:rPr>
        <w:t>”</w:t>
      </w:r>
    </w:p>
    <w:p w:rsidR="005305FE" w:rsidRPr="00F6295A" w:rsidRDefault="005305FE" w:rsidP="005305FE">
      <w:pPr>
        <w:ind w:left="360" w:right="-199"/>
        <w:jc w:val="center"/>
        <w:rPr>
          <w:sz w:val="22"/>
          <w:szCs w:val="22"/>
          <w:u w:val="single"/>
        </w:rPr>
      </w:pPr>
    </w:p>
    <w:p w:rsidR="0062154D" w:rsidRPr="00F6295A" w:rsidRDefault="00E60BC1" w:rsidP="00AE067C">
      <w:pPr>
        <w:numPr>
          <w:ilvl w:val="0"/>
          <w:numId w:val="6"/>
        </w:numPr>
        <w:ind w:right="-199"/>
        <w:jc w:val="both"/>
        <w:rPr>
          <w:sz w:val="22"/>
          <w:szCs w:val="22"/>
        </w:rPr>
      </w:pPr>
      <w:r w:rsidRPr="00F6295A">
        <w:rPr>
          <w:sz w:val="22"/>
          <w:szCs w:val="22"/>
        </w:rPr>
        <w:t xml:space="preserve">vingrinājumā pa </w:t>
      </w:r>
      <w:r w:rsidRPr="00F6295A">
        <w:rPr>
          <w:b/>
          <w:i/>
          <w:sz w:val="22"/>
          <w:szCs w:val="22"/>
        </w:rPr>
        <w:t>„bluķi”</w:t>
      </w:r>
      <w:r w:rsidRPr="00F6295A">
        <w:rPr>
          <w:i/>
          <w:sz w:val="22"/>
          <w:szCs w:val="22"/>
        </w:rPr>
        <w:t xml:space="preserve"> </w:t>
      </w:r>
      <w:r w:rsidRPr="00F6295A">
        <w:rPr>
          <w:sz w:val="22"/>
          <w:szCs w:val="22"/>
        </w:rPr>
        <w:t xml:space="preserve">dalībnieks sagatavo </w:t>
      </w:r>
      <w:r w:rsidRPr="00F6295A">
        <w:rPr>
          <w:b/>
          <w:sz w:val="22"/>
          <w:szCs w:val="22"/>
        </w:rPr>
        <w:t>5</w:t>
      </w:r>
      <w:r w:rsidRPr="00F6295A">
        <w:rPr>
          <w:sz w:val="22"/>
          <w:szCs w:val="22"/>
        </w:rPr>
        <w:t xml:space="preserve"> patronas.</w:t>
      </w:r>
    </w:p>
    <w:p w:rsidR="00732706" w:rsidRPr="00F6295A" w:rsidRDefault="00732706" w:rsidP="0098354C">
      <w:pPr>
        <w:numPr>
          <w:ilvl w:val="0"/>
          <w:numId w:val="6"/>
        </w:numPr>
        <w:ind w:right="-199"/>
        <w:jc w:val="both"/>
        <w:rPr>
          <w:sz w:val="22"/>
          <w:szCs w:val="22"/>
        </w:rPr>
      </w:pPr>
      <w:r w:rsidRPr="00F6295A">
        <w:rPr>
          <w:sz w:val="22"/>
          <w:szCs w:val="22"/>
        </w:rPr>
        <w:t>Sagatavošanās laiks līdz 1 min.</w:t>
      </w:r>
    </w:p>
    <w:p w:rsidR="00732706" w:rsidRPr="00F6295A" w:rsidRDefault="00732706" w:rsidP="00732706">
      <w:pPr>
        <w:numPr>
          <w:ilvl w:val="0"/>
          <w:numId w:val="6"/>
        </w:numPr>
        <w:ind w:right="-199"/>
        <w:jc w:val="both"/>
        <w:rPr>
          <w:sz w:val="22"/>
          <w:szCs w:val="22"/>
        </w:rPr>
      </w:pPr>
      <w:r w:rsidRPr="00F6295A">
        <w:rPr>
          <w:sz w:val="22"/>
          <w:szCs w:val="22"/>
        </w:rPr>
        <w:t xml:space="preserve">ierocī ielādē vienu patronu. </w:t>
      </w:r>
    </w:p>
    <w:p w:rsidR="00732706" w:rsidRPr="00F6295A" w:rsidRDefault="0062154D" w:rsidP="00AE067C">
      <w:pPr>
        <w:numPr>
          <w:ilvl w:val="0"/>
          <w:numId w:val="8"/>
        </w:numPr>
        <w:ind w:right="-199"/>
        <w:jc w:val="both"/>
        <w:rPr>
          <w:sz w:val="22"/>
          <w:szCs w:val="22"/>
        </w:rPr>
      </w:pPr>
      <w:r w:rsidRPr="00F6295A">
        <w:rPr>
          <w:sz w:val="22"/>
          <w:szCs w:val="22"/>
        </w:rPr>
        <w:t xml:space="preserve">kad </w:t>
      </w:r>
      <w:r w:rsidR="0098354C" w:rsidRPr="00F6295A">
        <w:rPr>
          <w:sz w:val="22"/>
          <w:szCs w:val="22"/>
        </w:rPr>
        <w:t>dalībnieks sagatavojies šaušanai, sacensību tiesnesis dod</w:t>
      </w:r>
      <w:r w:rsidRPr="00F6295A">
        <w:rPr>
          <w:sz w:val="22"/>
          <w:szCs w:val="22"/>
        </w:rPr>
        <w:t xml:space="preserve"> komandu </w:t>
      </w:r>
      <w:r w:rsidR="0098354C" w:rsidRPr="00F6295A">
        <w:rPr>
          <w:sz w:val="22"/>
          <w:szCs w:val="22"/>
        </w:rPr>
        <w:t xml:space="preserve">- </w:t>
      </w:r>
      <w:r w:rsidR="0098354C" w:rsidRPr="00F6295A">
        <w:rPr>
          <w:b/>
          <w:sz w:val="22"/>
          <w:szCs w:val="22"/>
        </w:rPr>
        <w:t>sākt</w:t>
      </w:r>
      <w:r w:rsidRPr="00F6295A">
        <w:rPr>
          <w:sz w:val="22"/>
          <w:szCs w:val="22"/>
        </w:rPr>
        <w:t xml:space="preserve">, pēc kuras </w:t>
      </w:r>
      <w:r w:rsidR="0098354C" w:rsidRPr="00F6295A">
        <w:rPr>
          <w:sz w:val="22"/>
          <w:szCs w:val="22"/>
        </w:rPr>
        <w:t>dal</w:t>
      </w:r>
      <w:r w:rsidR="00732706" w:rsidRPr="00F6295A">
        <w:rPr>
          <w:sz w:val="22"/>
          <w:szCs w:val="22"/>
        </w:rPr>
        <w:t>ībniekam jāveic</w:t>
      </w:r>
      <w:r w:rsidR="0098354C" w:rsidRPr="00F6295A">
        <w:rPr>
          <w:sz w:val="22"/>
          <w:szCs w:val="22"/>
        </w:rPr>
        <w:t xml:space="preserve"> </w:t>
      </w:r>
      <w:r w:rsidR="00AF29C3" w:rsidRPr="00F6295A">
        <w:rPr>
          <w:sz w:val="22"/>
          <w:szCs w:val="22"/>
        </w:rPr>
        <w:t>5 šāvienus bez atbalsta 40</w:t>
      </w:r>
      <w:r w:rsidR="0048027F" w:rsidRPr="00F6295A">
        <w:rPr>
          <w:sz w:val="22"/>
          <w:szCs w:val="22"/>
        </w:rPr>
        <w:t xml:space="preserve"> sekunžu</w:t>
      </w:r>
      <w:r w:rsidR="00732706" w:rsidRPr="00F6295A">
        <w:rPr>
          <w:sz w:val="22"/>
          <w:szCs w:val="22"/>
        </w:rPr>
        <w:t xml:space="preserve"> laikā.</w:t>
      </w:r>
    </w:p>
    <w:p w:rsidR="0062154D" w:rsidRPr="00F6295A" w:rsidRDefault="0062154D" w:rsidP="00AE067C">
      <w:pPr>
        <w:numPr>
          <w:ilvl w:val="0"/>
          <w:numId w:val="8"/>
        </w:numPr>
        <w:ind w:right="-199"/>
        <w:jc w:val="both"/>
        <w:rPr>
          <w:sz w:val="22"/>
          <w:szCs w:val="22"/>
        </w:rPr>
      </w:pPr>
      <w:r w:rsidRPr="00F6295A">
        <w:rPr>
          <w:sz w:val="22"/>
          <w:szCs w:val="22"/>
        </w:rPr>
        <w:t xml:space="preserve"> </w:t>
      </w:r>
      <w:r w:rsidR="001D0396" w:rsidRPr="00F6295A">
        <w:rPr>
          <w:bCs/>
          <w:sz w:val="22"/>
          <w:szCs w:val="22"/>
        </w:rPr>
        <w:t>tiek šauts pa mērķi</w:t>
      </w:r>
      <w:r w:rsidR="001D0396" w:rsidRPr="00F6295A">
        <w:rPr>
          <w:sz w:val="22"/>
          <w:szCs w:val="22"/>
        </w:rPr>
        <w:t xml:space="preserve">, </w:t>
      </w:r>
      <w:r w:rsidR="00732706" w:rsidRPr="00F6295A">
        <w:rPr>
          <w:sz w:val="22"/>
          <w:szCs w:val="22"/>
        </w:rPr>
        <w:t>Mērķis ~20 cm diametrā baļķa gals</w:t>
      </w:r>
      <w:r w:rsidR="001D0396" w:rsidRPr="00F6295A">
        <w:rPr>
          <w:sz w:val="22"/>
          <w:szCs w:val="22"/>
        </w:rPr>
        <w:t>,</w:t>
      </w:r>
      <w:r w:rsidR="00732706" w:rsidRPr="00F6295A">
        <w:rPr>
          <w:sz w:val="22"/>
          <w:szCs w:val="22"/>
        </w:rPr>
        <w:t xml:space="preserve"> </w:t>
      </w:r>
      <w:r w:rsidR="001D0396" w:rsidRPr="00F6295A">
        <w:rPr>
          <w:bCs/>
          <w:sz w:val="22"/>
          <w:szCs w:val="22"/>
        </w:rPr>
        <w:t xml:space="preserve">Mērķa iedaļu vērtības no </w:t>
      </w:r>
      <w:r w:rsidR="00732706" w:rsidRPr="00F6295A">
        <w:rPr>
          <w:sz w:val="22"/>
          <w:szCs w:val="22"/>
        </w:rPr>
        <w:t>10</w:t>
      </w:r>
      <w:r w:rsidR="005305FE" w:rsidRPr="00F6295A">
        <w:rPr>
          <w:sz w:val="22"/>
          <w:szCs w:val="22"/>
        </w:rPr>
        <w:t xml:space="preserve"> </w:t>
      </w:r>
      <w:r w:rsidR="00FB09B1" w:rsidRPr="00F6295A">
        <w:rPr>
          <w:sz w:val="22"/>
          <w:szCs w:val="22"/>
        </w:rPr>
        <w:t>līdz</w:t>
      </w:r>
      <w:r w:rsidR="008A744E" w:rsidRPr="00F6295A">
        <w:rPr>
          <w:sz w:val="22"/>
          <w:szCs w:val="22"/>
        </w:rPr>
        <w:t xml:space="preserve"> </w:t>
      </w:r>
      <w:r w:rsidR="00732706" w:rsidRPr="00F6295A">
        <w:rPr>
          <w:sz w:val="22"/>
          <w:szCs w:val="22"/>
        </w:rPr>
        <w:t>7.</w:t>
      </w:r>
    </w:p>
    <w:p w:rsidR="0062154D" w:rsidRPr="00F6295A" w:rsidRDefault="0062154D" w:rsidP="00AE067C">
      <w:pPr>
        <w:ind w:right="-199" w:firstLine="720"/>
        <w:jc w:val="both"/>
        <w:rPr>
          <w:sz w:val="22"/>
          <w:szCs w:val="22"/>
        </w:rPr>
      </w:pPr>
    </w:p>
    <w:p w:rsidR="0022263C" w:rsidRPr="00F6295A" w:rsidRDefault="0022263C" w:rsidP="00AE067C">
      <w:pPr>
        <w:ind w:right="-199"/>
        <w:jc w:val="both"/>
        <w:rPr>
          <w:b/>
          <w:sz w:val="22"/>
          <w:szCs w:val="22"/>
          <w:u w:val="single"/>
        </w:rPr>
      </w:pPr>
      <w:r w:rsidRPr="00F6295A">
        <w:rPr>
          <w:b/>
          <w:sz w:val="22"/>
          <w:szCs w:val="22"/>
          <w:u w:val="single"/>
        </w:rPr>
        <w:t>Vērtēšana:</w:t>
      </w:r>
    </w:p>
    <w:p w:rsidR="0022263C" w:rsidRPr="00F6295A" w:rsidRDefault="0022263C" w:rsidP="00AE067C">
      <w:pPr>
        <w:numPr>
          <w:ilvl w:val="0"/>
          <w:numId w:val="9"/>
        </w:numPr>
        <w:ind w:right="-199"/>
        <w:jc w:val="both"/>
        <w:rPr>
          <w:sz w:val="22"/>
          <w:szCs w:val="22"/>
        </w:rPr>
      </w:pPr>
      <w:r w:rsidRPr="00F6295A">
        <w:rPr>
          <w:sz w:val="22"/>
          <w:szCs w:val="22"/>
        </w:rPr>
        <w:t>individuāli dalībnieks iegūst vietu, ko dod abās disciplīnās iegūtā punktu summa.</w:t>
      </w:r>
    </w:p>
    <w:p w:rsidR="0022263C" w:rsidRPr="00F6295A" w:rsidRDefault="0022263C" w:rsidP="00AE067C">
      <w:pPr>
        <w:numPr>
          <w:ilvl w:val="0"/>
          <w:numId w:val="9"/>
        </w:numPr>
        <w:ind w:right="-199"/>
        <w:jc w:val="both"/>
        <w:rPr>
          <w:sz w:val="22"/>
          <w:szCs w:val="22"/>
        </w:rPr>
      </w:pPr>
      <w:r w:rsidRPr="00F6295A">
        <w:rPr>
          <w:sz w:val="22"/>
          <w:szCs w:val="22"/>
        </w:rPr>
        <w:t>vienādu punktu gadījumā augstāko vietu iegūst dalībnieks ar labāku rezu</w:t>
      </w:r>
      <w:r w:rsidR="0098354C" w:rsidRPr="00F6295A">
        <w:rPr>
          <w:sz w:val="22"/>
          <w:szCs w:val="22"/>
        </w:rPr>
        <w:t>ltātu vingrinājumā pa „skrejošo meža cūku</w:t>
      </w:r>
      <w:r w:rsidRPr="00F6295A">
        <w:rPr>
          <w:sz w:val="22"/>
          <w:szCs w:val="22"/>
        </w:rPr>
        <w:t>”</w:t>
      </w:r>
    </w:p>
    <w:p w:rsidR="0022263C" w:rsidRPr="00F6295A" w:rsidRDefault="0022263C" w:rsidP="00AE067C">
      <w:pPr>
        <w:numPr>
          <w:ilvl w:val="0"/>
          <w:numId w:val="9"/>
        </w:numPr>
        <w:ind w:right="-199"/>
        <w:jc w:val="both"/>
        <w:rPr>
          <w:sz w:val="22"/>
          <w:szCs w:val="22"/>
        </w:rPr>
      </w:pPr>
      <w:r w:rsidRPr="00F6295A">
        <w:rPr>
          <w:sz w:val="22"/>
          <w:szCs w:val="22"/>
        </w:rPr>
        <w:t xml:space="preserve">pirmo </w:t>
      </w:r>
      <w:r w:rsidR="00C51F61" w:rsidRPr="00F6295A">
        <w:rPr>
          <w:sz w:val="22"/>
          <w:szCs w:val="22"/>
        </w:rPr>
        <w:t xml:space="preserve">astoņu </w:t>
      </w:r>
      <w:r w:rsidRPr="00F6295A">
        <w:rPr>
          <w:sz w:val="22"/>
          <w:szCs w:val="22"/>
        </w:rPr>
        <w:t>vietu ieguvēji noskaidro godalgoto trijnieku, atkārtojot vingrinājumus „pa skrejošo meža cūku”</w:t>
      </w:r>
      <w:r w:rsidR="00E61C0B" w:rsidRPr="00F6295A">
        <w:rPr>
          <w:sz w:val="22"/>
          <w:szCs w:val="22"/>
        </w:rPr>
        <w:t xml:space="preserve"> un „pa bluķi</w:t>
      </w:r>
      <w:r w:rsidR="00CE0FA7" w:rsidRPr="00F6295A">
        <w:rPr>
          <w:sz w:val="22"/>
          <w:szCs w:val="22"/>
        </w:rPr>
        <w:t>” kā priekšsacīkstēs</w:t>
      </w:r>
    </w:p>
    <w:p w:rsidR="00CE0FA7" w:rsidRPr="00F6295A" w:rsidRDefault="00CE0FA7" w:rsidP="00AE067C">
      <w:pPr>
        <w:numPr>
          <w:ilvl w:val="0"/>
          <w:numId w:val="9"/>
        </w:numPr>
        <w:ind w:right="-199"/>
        <w:jc w:val="both"/>
        <w:rPr>
          <w:sz w:val="22"/>
          <w:szCs w:val="22"/>
        </w:rPr>
      </w:pPr>
      <w:r w:rsidRPr="00F6295A">
        <w:rPr>
          <w:sz w:val="22"/>
          <w:szCs w:val="22"/>
        </w:rPr>
        <w:lastRenderedPageBreak/>
        <w:t>rezultātu noskaidro skaitot kopā iegūtos punktus abos vingrinājumos, priekšsacīkšu rezultāts netiek ņemts vērā.</w:t>
      </w:r>
    </w:p>
    <w:p w:rsidR="00CE0FA7" w:rsidRPr="00F6295A" w:rsidRDefault="00CE0FA7" w:rsidP="00AE067C">
      <w:pPr>
        <w:numPr>
          <w:ilvl w:val="0"/>
          <w:numId w:val="9"/>
        </w:numPr>
        <w:ind w:right="-199"/>
        <w:jc w:val="both"/>
        <w:rPr>
          <w:sz w:val="22"/>
          <w:szCs w:val="22"/>
        </w:rPr>
      </w:pPr>
      <w:r w:rsidRPr="00F6295A">
        <w:rPr>
          <w:sz w:val="22"/>
          <w:szCs w:val="22"/>
        </w:rPr>
        <w:t>vienādu punktu summas gadījumā augstāku vietu ieņem dalībnieks ar labāku rezultātu(vietu) priekšsacīkstēs.</w:t>
      </w:r>
    </w:p>
    <w:p w:rsidR="00CE0FA7" w:rsidRPr="00F6295A" w:rsidRDefault="00CE0FA7" w:rsidP="00AE067C">
      <w:pPr>
        <w:numPr>
          <w:ilvl w:val="0"/>
          <w:numId w:val="9"/>
        </w:numPr>
        <w:ind w:right="-199"/>
        <w:jc w:val="both"/>
        <w:rPr>
          <w:sz w:val="22"/>
          <w:szCs w:val="22"/>
        </w:rPr>
      </w:pPr>
      <w:r w:rsidRPr="00F6295A">
        <w:rPr>
          <w:sz w:val="22"/>
          <w:szCs w:val="22"/>
        </w:rPr>
        <w:t>komandu vērtējuma tiek saskaitīti katra komandas dalībnieka izcīnītie punkti priekšsacīkstēs.</w:t>
      </w:r>
      <w:r w:rsidR="00DD29B6" w:rsidRPr="00F6295A">
        <w:rPr>
          <w:sz w:val="22"/>
          <w:szCs w:val="22"/>
        </w:rPr>
        <w:t xml:space="preserve"> Vienādu rezultātu gadījumā augstāku vietu iegūst komanda ar</w:t>
      </w:r>
      <w:r w:rsidR="00AE067C" w:rsidRPr="00F6295A">
        <w:rPr>
          <w:sz w:val="22"/>
          <w:szCs w:val="22"/>
        </w:rPr>
        <w:t xml:space="preserve"> </w:t>
      </w:r>
      <w:r w:rsidR="00DD29B6" w:rsidRPr="00F6295A">
        <w:rPr>
          <w:sz w:val="22"/>
          <w:szCs w:val="22"/>
        </w:rPr>
        <w:t>labāku</w:t>
      </w:r>
      <w:r w:rsidR="009D4E8A" w:rsidRPr="00F6295A">
        <w:rPr>
          <w:sz w:val="22"/>
          <w:szCs w:val="22"/>
        </w:rPr>
        <w:t xml:space="preserve"> kopējo</w:t>
      </w:r>
      <w:r w:rsidR="00DD29B6" w:rsidRPr="00F6295A">
        <w:rPr>
          <w:sz w:val="22"/>
          <w:szCs w:val="22"/>
        </w:rPr>
        <w:t xml:space="preserve"> rezultāt</w:t>
      </w:r>
      <w:r w:rsidR="009D4E8A" w:rsidRPr="00F6295A">
        <w:rPr>
          <w:sz w:val="22"/>
          <w:szCs w:val="22"/>
        </w:rPr>
        <w:t>u vingrinājumā „</w:t>
      </w:r>
      <w:r w:rsidR="0098354C" w:rsidRPr="00F6295A">
        <w:rPr>
          <w:sz w:val="22"/>
          <w:szCs w:val="22"/>
        </w:rPr>
        <w:t>pa skrejošo meža cūku</w:t>
      </w:r>
      <w:r w:rsidR="00DD29B6" w:rsidRPr="00F6295A">
        <w:rPr>
          <w:sz w:val="22"/>
          <w:szCs w:val="22"/>
        </w:rPr>
        <w:t>”.</w:t>
      </w:r>
      <w:r w:rsidRPr="00F6295A">
        <w:rPr>
          <w:sz w:val="22"/>
          <w:szCs w:val="22"/>
        </w:rPr>
        <w:t xml:space="preserve"> </w:t>
      </w:r>
    </w:p>
    <w:p w:rsidR="00484E59" w:rsidRPr="00F6295A" w:rsidRDefault="00484E59" w:rsidP="00484E59">
      <w:pPr>
        <w:spacing w:before="96" w:after="96"/>
        <w:outlineLvl w:val="2"/>
        <w:rPr>
          <w:b/>
          <w:bCs/>
          <w:sz w:val="22"/>
          <w:szCs w:val="22"/>
          <w:u w:val="single"/>
        </w:rPr>
      </w:pPr>
      <w:r w:rsidRPr="00F6295A">
        <w:rPr>
          <w:b/>
          <w:bCs/>
          <w:sz w:val="22"/>
          <w:szCs w:val="22"/>
          <w:u w:val="single"/>
        </w:rPr>
        <w:t>Drošības noteikumi</w:t>
      </w:r>
    </w:p>
    <w:p w:rsidR="00484E59" w:rsidRPr="00F6295A" w:rsidRDefault="00484E59" w:rsidP="00484E59">
      <w:pPr>
        <w:numPr>
          <w:ilvl w:val="0"/>
          <w:numId w:val="12"/>
        </w:numPr>
        <w:spacing w:before="144" w:after="144"/>
        <w:jc w:val="both"/>
        <w:rPr>
          <w:sz w:val="22"/>
          <w:szCs w:val="22"/>
        </w:rPr>
      </w:pPr>
      <w:r w:rsidRPr="00F6295A">
        <w:rPr>
          <w:sz w:val="22"/>
          <w:szCs w:val="22"/>
        </w:rPr>
        <w:t>Atrodoties uz ugunslīnijas, ieroci pielādēt drīkst tikai pēc tiesneša komandas "Pielādēt!". Visos citos gadījumos ierocim jābūt izlādētam (patronas nedrīkst atrasties ierocī).</w:t>
      </w:r>
    </w:p>
    <w:p w:rsidR="00484E59" w:rsidRPr="00F6295A" w:rsidRDefault="00484E59" w:rsidP="00484E59">
      <w:pPr>
        <w:numPr>
          <w:ilvl w:val="0"/>
          <w:numId w:val="12"/>
        </w:numPr>
        <w:spacing w:before="144" w:after="144"/>
        <w:jc w:val="both"/>
        <w:rPr>
          <w:sz w:val="22"/>
          <w:szCs w:val="22"/>
        </w:rPr>
      </w:pPr>
      <w:r w:rsidRPr="00F6295A">
        <w:rPr>
          <w:sz w:val="22"/>
          <w:szCs w:val="22"/>
        </w:rPr>
        <w:t>Aizliegta jebkuru mobilās saziņas līdzekļu (rāciju, mobilo tālruņu u.tml.) izmantošana, dalībniekam atrodoties uz ugunslīnijas.</w:t>
      </w:r>
    </w:p>
    <w:p w:rsidR="00484E59" w:rsidRPr="00F6295A" w:rsidRDefault="00484E59" w:rsidP="00484E59">
      <w:pPr>
        <w:numPr>
          <w:ilvl w:val="0"/>
          <w:numId w:val="12"/>
        </w:numPr>
        <w:spacing w:before="144" w:after="144"/>
        <w:jc w:val="both"/>
        <w:rPr>
          <w:sz w:val="22"/>
          <w:szCs w:val="22"/>
        </w:rPr>
      </w:pPr>
      <w:r w:rsidRPr="00F6295A">
        <w:rPr>
          <w:sz w:val="22"/>
          <w:szCs w:val="22"/>
        </w:rPr>
        <w:t>Par drošības noteikumu pārkāpšanu*** dalībnieks tiek nekavējoties diskvalificēts.</w:t>
      </w:r>
    </w:p>
    <w:p w:rsidR="00CD4183" w:rsidRPr="00F6295A" w:rsidRDefault="00CD4183" w:rsidP="00CD4183">
      <w:pPr>
        <w:rPr>
          <w:b/>
          <w:sz w:val="22"/>
          <w:szCs w:val="22"/>
          <w:u w:val="single"/>
        </w:rPr>
      </w:pPr>
      <w:r w:rsidRPr="00F6295A">
        <w:rPr>
          <w:b/>
          <w:sz w:val="22"/>
          <w:szCs w:val="22"/>
          <w:u w:val="single"/>
        </w:rPr>
        <w:t>FINĀLS.</w:t>
      </w:r>
    </w:p>
    <w:p w:rsidR="00CD4183" w:rsidRPr="00F6295A" w:rsidRDefault="00CD4183" w:rsidP="00CD4183">
      <w:pPr>
        <w:jc w:val="center"/>
        <w:rPr>
          <w:b/>
          <w:i/>
          <w:sz w:val="22"/>
          <w:szCs w:val="22"/>
          <w:u w:val="single"/>
        </w:rPr>
      </w:pPr>
    </w:p>
    <w:p w:rsidR="00CD4183" w:rsidRPr="00F6295A" w:rsidRDefault="00CD4183" w:rsidP="00CD4183">
      <w:pPr>
        <w:numPr>
          <w:ilvl w:val="0"/>
          <w:numId w:val="11"/>
        </w:numPr>
        <w:jc w:val="both"/>
        <w:rPr>
          <w:sz w:val="22"/>
          <w:szCs w:val="22"/>
        </w:rPr>
      </w:pPr>
      <w:r w:rsidRPr="00F6295A">
        <w:rPr>
          <w:sz w:val="22"/>
          <w:szCs w:val="22"/>
        </w:rPr>
        <w:t xml:space="preserve">Individuālajā finālā piedalās </w:t>
      </w:r>
      <w:r w:rsidR="004F6858" w:rsidRPr="00F6295A">
        <w:rPr>
          <w:b/>
          <w:i/>
          <w:sz w:val="22"/>
          <w:szCs w:val="22"/>
        </w:rPr>
        <w:t>8(astoņi</w:t>
      </w:r>
      <w:r w:rsidRPr="00F6295A">
        <w:rPr>
          <w:b/>
          <w:i/>
          <w:sz w:val="22"/>
          <w:szCs w:val="22"/>
        </w:rPr>
        <w:t>)</w:t>
      </w:r>
      <w:r w:rsidRPr="00F6295A">
        <w:rPr>
          <w:sz w:val="22"/>
          <w:szCs w:val="22"/>
        </w:rPr>
        <w:t xml:space="preserve"> visvairāk punktus ieguvušie dalībnieki;</w:t>
      </w:r>
    </w:p>
    <w:p w:rsidR="00CD4183" w:rsidRPr="00F6295A" w:rsidRDefault="00FC7D2A" w:rsidP="00FC7D2A">
      <w:pPr>
        <w:numPr>
          <w:ilvl w:val="0"/>
          <w:numId w:val="11"/>
        </w:numPr>
        <w:jc w:val="both"/>
        <w:rPr>
          <w:sz w:val="22"/>
          <w:szCs w:val="22"/>
        </w:rPr>
      </w:pPr>
      <w:r w:rsidRPr="00F6295A">
        <w:rPr>
          <w:sz w:val="22"/>
          <w:szCs w:val="22"/>
        </w:rPr>
        <w:t xml:space="preserve">Sērijā pirmais šauj pēc priekšsacīkstēs iegūto punktu summas </w:t>
      </w:r>
      <w:r w:rsidR="004F6858" w:rsidRPr="00F6295A">
        <w:rPr>
          <w:b/>
          <w:i/>
          <w:sz w:val="22"/>
          <w:szCs w:val="22"/>
        </w:rPr>
        <w:t>8</w:t>
      </w:r>
      <w:r w:rsidRPr="00F6295A">
        <w:rPr>
          <w:b/>
          <w:i/>
          <w:sz w:val="22"/>
          <w:szCs w:val="22"/>
        </w:rPr>
        <w:t xml:space="preserve">.šāvējs, </w:t>
      </w:r>
      <w:r w:rsidR="004F6858" w:rsidRPr="00F6295A">
        <w:rPr>
          <w:b/>
          <w:i/>
          <w:sz w:val="22"/>
          <w:szCs w:val="22"/>
        </w:rPr>
        <w:t>7</w:t>
      </w:r>
      <w:r w:rsidRPr="00F6295A">
        <w:rPr>
          <w:b/>
          <w:i/>
          <w:sz w:val="22"/>
          <w:szCs w:val="22"/>
        </w:rPr>
        <w:t>.šāvējs,u.t.t,</w:t>
      </w:r>
    </w:p>
    <w:p w:rsidR="00CD4183" w:rsidRPr="00F6295A" w:rsidRDefault="00CD4183" w:rsidP="00FC7D2A">
      <w:pPr>
        <w:numPr>
          <w:ilvl w:val="0"/>
          <w:numId w:val="11"/>
        </w:numPr>
        <w:jc w:val="both"/>
        <w:rPr>
          <w:sz w:val="22"/>
          <w:szCs w:val="22"/>
        </w:rPr>
      </w:pPr>
      <w:r w:rsidRPr="00F6295A">
        <w:rPr>
          <w:sz w:val="22"/>
          <w:szCs w:val="22"/>
        </w:rPr>
        <w:t xml:space="preserve">individuāli </w:t>
      </w:r>
      <w:r w:rsidRPr="00F6295A">
        <w:rPr>
          <w:b/>
          <w:i/>
          <w:sz w:val="22"/>
          <w:szCs w:val="22"/>
        </w:rPr>
        <w:t>10 (desmit)</w:t>
      </w:r>
      <w:r w:rsidRPr="00F6295A">
        <w:rPr>
          <w:sz w:val="22"/>
          <w:szCs w:val="22"/>
        </w:rPr>
        <w:t xml:space="preserve"> šāvienu sērija pa „skrejošo cūku” un </w:t>
      </w:r>
      <w:r w:rsidRPr="00F6295A">
        <w:rPr>
          <w:b/>
          <w:i/>
          <w:sz w:val="22"/>
          <w:szCs w:val="22"/>
        </w:rPr>
        <w:t>5(pieci)</w:t>
      </w:r>
      <w:r w:rsidRPr="00F6295A">
        <w:rPr>
          <w:sz w:val="22"/>
          <w:szCs w:val="22"/>
        </w:rPr>
        <w:t xml:space="preserve"> pa „bluķi”;</w:t>
      </w:r>
    </w:p>
    <w:p w:rsidR="00FC7D2A" w:rsidRPr="00F6295A" w:rsidRDefault="00CD4183" w:rsidP="00FC7D2A">
      <w:pPr>
        <w:numPr>
          <w:ilvl w:val="0"/>
          <w:numId w:val="11"/>
        </w:numPr>
        <w:jc w:val="both"/>
        <w:rPr>
          <w:sz w:val="22"/>
          <w:szCs w:val="22"/>
        </w:rPr>
      </w:pPr>
      <w:r w:rsidRPr="00F6295A">
        <w:rPr>
          <w:sz w:val="22"/>
          <w:szCs w:val="22"/>
        </w:rPr>
        <w:t xml:space="preserve">Individuālajā finālā mērķi tiek padoti </w:t>
      </w:r>
      <w:r w:rsidRPr="00F6295A">
        <w:rPr>
          <w:b/>
          <w:i/>
          <w:sz w:val="22"/>
          <w:szCs w:val="22"/>
        </w:rPr>
        <w:t>5(pieci)</w:t>
      </w:r>
      <w:r w:rsidRPr="00F6295A">
        <w:rPr>
          <w:sz w:val="22"/>
          <w:szCs w:val="22"/>
        </w:rPr>
        <w:t xml:space="preserve"> no kreisās un </w:t>
      </w:r>
      <w:r w:rsidRPr="00F6295A">
        <w:rPr>
          <w:b/>
          <w:i/>
          <w:sz w:val="22"/>
          <w:szCs w:val="22"/>
        </w:rPr>
        <w:t>5(pieci)</w:t>
      </w:r>
      <w:r w:rsidRPr="00F6295A">
        <w:rPr>
          <w:sz w:val="22"/>
          <w:szCs w:val="22"/>
        </w:rPr>
        <w:t xml:space="preserve"> no labās puses, </w:t>
      </w:r>
      <w:r w:rsidR="00FC7D2A" w:rsidRPr="00F6295A">
        <w:rPr>
          <w:sz w:val="22"/>
          <w:szCs w:val="22"/>
        </w:rPr>
        <w:t>pēc katriem sērijas 2 šāvieniem tiek paziņots rezultāts;</w:t>
      </w:r>
    </w:p>
    <w:p w:rsidR="00CD4183" w:rsidRPr="00F6295A" w:rsidRDefault="00CD4183" w:rsidP="00FC7D2A">
      <w:pPr>
        <w:numPr>
          <w:ilvl w:val="0"/>
          <w:numId w:val="11"/>
        </w:numPr>
        <w:jc w:val="both"/>
        <w:rPr>
          <w:sz w:val="22"/>
          <w:szCs w:val="22"/>
        </w:rPr>
      </w:pPr>
      <w:r w:rsidRPr="00F6295A">
        <w:rPr>
          <w:sz w:val="22"/>
          <w:szCs w:val="22"/>
        </w:rPr>
        <w:t>Uzvarētājus nosaka pēc finālā iegūto punktu summas pa „skrejošo cūku” un pa „bluķi”;</w:t>
      </w:r>
    </w:p>
    <w:p w:rsidR="00484E59" w:rsidRPr="00F6295A" w:rsidRDefault="00484E59" w:rsidP="00484E59">
      <w:pPr>
        <w:spacing w:before="96" w:after="96"/>
        <w:outlineLvl w:val="2"/>
        <w:rPr>
          <w:b/>
          <w:bCs/>
          <w:sz w:val="22"/>
          <w:szCs w:val="22"/>
          <w:u w:val="single"/>
        </w:rPr>
      </w:pPr>
      <w:r w:rsidRPr="00F6295A">
        <w:rPr>
          <w:b/>
          <w:bCs/>
          <w:sz w:val="22"/>
          <w:szCs w:val="22"/>
          <w:u w:val="single"/>
        </w:rPr>
        <w:t>Strīdu risināšana</w:t>
      </w:r>
    </w:p>
    <w:p w:rsidR="00484E59" w:rsidRPr="00F6295A" w:rsidRDefault="00484E59" w:rsidP="00FF16F7">
      <w:pPr>
        <w:spacing w:before="144" w:after="144"/>
        <w:jc w:val="both"/>
        <w:rPr>
          <w:sz w:val="22"/>
          <w:szCs w:val="22"/>
        </w:rPr>
      </w:pPr>
      <w:r w:rsidRPr="00F6295A">
        <w:rPr>
          <w:sz w:val="22"/>
          <w:szCs w:val="22"/>
        </w:rPr>
        <w:t>Strīdus gadījumus risina komisija galvenā tiesneša vadībā. Pretenzijas iesniedzamas tikai rakstveid</w:t>
      </w:r>
      <w:r w:rsidR="00106EA9" w:rsidRPr="00F6295A">
        <w:rPr>
          <w:sz w:val="22"/>
          <w:szCs w:val="22"/>
        </w:rPr>
        <w:t xml:space="preserve">ā, iemaksājot drošības naudu </w:t>
      </w:r>
      <w:r w:rsidR="004F6858" w:rsidRPr="00F6295A">
        <w:rPr>
          <w:sz w:val="22"/>
          <w:szCs w:val="22"/>
        </w:rPr>
        <w:t>5</w:t>
      </w:r>
      <w:r w:rsidRPr="00F6295A">
        <w:rPr>
          <w:sz w:val="22"/>
          <w:szCs w:val="22"/>
        </w:rPr>
        <w:t>0</w:t>
      </w:r>
      <w:r w:rsidR="00106EA9" w:rsidRPr="00F6295A">
        <w:rPr>
          <w:sz w:val="22"/>
          <w:szCs w:val="22"/>
        </w:rPr>
        <w:t>€</w:t>
      </w:r>
      <w:r w:rsidRPr="00F6295A">
        <w:rPr>
          <w:sz w:val="22"/>
          <w:szCs w:val="22"/>
        </w:rPr>
        <w:t xml:space="preserve"> apmērā. Ja strīdus prasība tiek atzīta par pamatotu, drošības nauda tiek atdota.</w:t>
      </w:r>
    </w:p>
    <w:p w:rsidR="00DD29B6" w:rsidRPr="00F6295A" w:rsidRDefault="00DD29B6" w:rsidP="00FF16F7">
      <w:pPr>
        <w:ind w:right="-199"/>
        <w:jc w:val="both"/>
        <w:rPr>
          <w:b/>
          <w:sz w:val="22"/>
          <w:szCs w:val="22"/>
          <w:u w:val="single"/>
        </w:rPr>
      </w:pPr>
      <w:r w:rsidRPr="00F6295A">
        <w:rPr>
          <w:b/>
          <w:sz w:val="22"/>
          <w:szCs w:val="22"/>
          <w:u w:val="single"/>
        </w:rPr>
        <w:t>Apbalvošana.</w:t>
      </w:r>
    </w:p>
    <w:p w:rsidR="00DD29B6" w:rsidRPr="00F6295A" w:rsidRDefault="009628B8" w:rsidP="00AE067C">
      <w:pPr>
        <w:numPr>
          <w:ilvl w:val="0"/>
          <w:numId w:val="3"/>
        </w:numPr>
        <w:ind w:right="-199"/>
        <w:jc w:val="both"/>
        <w:rPr>
          <w:sz w:val="22"/>
          <w:szCs w:val="22"/>
        </w:rPr>
      </w:pPr>
      <w:r w:rsidRPr="00F6295A">
        <w:rPr>
          <w:sz w:val="22"/>
          <w:szCs w:val="22"/>
        </w:rPr>
        <w:t>Komandu uzvarētāja tiek apbalvota ar ceļojošo „Mežkunga kausu’’, diplomiem, medaļām un balvām.</w:t>
      </w:r>
    </w:p>
    <w:p w:rsidR="009628B8" w:rsidRPr="00F6295A" w:rsidRDefault="009628B8" w:rsidP="00AE067C">
      <w:pPr>
        <w:numPr>
          <w:ilvl w:val="0"/>
          <w:numId w:val="3"/>
        </w:numPr>
        <w:ind w:right="-199"/>
        <w:jc w:val="both"/>
        <w:rPr>
          <w:sz w:val="22"/>
          <w:szCs w:val="22"/>
        </w:rPr>
      </w:pPr>
      <w:r w:rsidRPr="00F6295A">
        <w:rPr>
          <w:sz w:val="22"/>
          <w:szCs w:val="22"/>
        </w:rPr>
        <w:t>2. un 3. vietas ieguvēji tiek apbalvoti ar diplomiem, medaļām un balvām.</w:t>
      </w:r>
    </w:p>
    <w:p w:rsidR="009628B8" w:rsidRPr="00F6295A" w:rsidRDefault="009628B8" w:rsidP="00AE067C">
      <w:pPr>
        <w:numPr>
          <w:ilvl w:val="0"/>
          <w:numId w:val="3"/>
        </w:numPr>
        <w:ind w:right="-199"/>
        <w:jc w:val="both"/>
        <w:rPr>
          <w:sz w:val="22"/>
          <w:szCs w:val="22"/>
        </w:rPr>
      </w:pPr>
      <w:r w:rsidRPr="00F6295A">
        <w:rPr>
          <w:sz w:val="22"/>
          <w:szCs w:val="22"/>
        </w:rPr>
        <w:t>Individuāli pirmās trīs vietas ar kausiem, diplomiem, medaļām un balvām.</w:t>
      </w:r>
    </w:p>
    <w:p w:rsidR="00DD29B6" w:rsidRPr="00F6295A" w:rsidRDefault="00DD29B6" w:rsidP="00AE067C">
      <w:pPr>
        <w:ind w:right="-199"/>
        <w:jc w:val="both"/>
        <w:rPr>
          <w:sz w:val="22"/>
          <w:szCs w:val="22"/>
        </w:rPr>
      </w:pPr>
    </w:p>
    <w:p w:rsidR="00DD29B6" w:rsidRPr="00F6295A" w:rsidRDefault="00DD29B6" w:rsidP="00AE067C">
      <w:pPr>
        <w:ind w:right="-199"/>
        <w:jc w:val="both"/>
        <w:rPr>
          <w:b/>
          <w:sz w:val="22"/>
          <w:szCs w:val="22"/>
          <w:u w:val="single"/>
        </w:rPr>
      </w:pPr>
      <w:r w:rsidRPr="00F6295A">
        <w:rPr>
          <w:sz w:val="22"/>
          <w:szCs w:val="22"/>
        </w:rPr>
        <w:t xml:space="preserve">     </w:t>
      </w:r>
      <w:r w:rsidRPr="00F6295A">
        <w:rPr>
          <w:b/>
          <w:sz w:val="22"/>
          <w:szCs w:val="22"/>
          <w:u w:val="single"/>
        </w:rPr>
        <w:t>Pieteikšanās un dalības maksa:</w:t>
      </w:r>
    </w:p>
    <w:p w:rsidR="00DD29B6" w:rsidRPr="00F6295A" w:rsidRDefault="00DD29B6" w:rsidP="00AE067C">
      <w:pPr>
        <w:numPr>
          <w:ilvl w:val="0"/>
          <w:numId w:val="3"/>
        </w:numPr>
        <w:ind w:right="-199"/>
        <w:jc w:val="both"/>
        <w:rPr>
          <w:b/>
          <w:sz w:val="22"/>
          <w:szCs w:val="22"/>
        </w:rPr>
      </w:pPr>
      <w:r w:rsidRPr="00F6295A">
        <w:rPr>
          <w:sz w:val="22"/>
          <w:szCs w:val="22"/>
        </w:rPr>
        <w:t xml:space="preserve">pieteikšanās sacensību dienā pie sacensību organizatora </w:t>
      </w:r>
      <w:r w:rsidR="000C4059" w:rsidRPr="00F6295A">
        <w:rPr>
          <w:sz w:val="22"/>
          <w:szCs w:val="22"/>
        </w:rPr>
        <w:t xml:space="preserve">no </w:t>
      </w:r>
      <w:r w:rsidR="004F6858" w:rsidRPr="00F6295A">
        <w:rPr>
          <w:b/>
          <w:sz w:val="22"/>
          <w:szCs w:val="22"/>
        </w:rPr>
        <w:t>08:3</w:t>
      </w:r>
      <w:r w:rsidR="000C4059" w:rsidRPr="00F6295A">
        <w:rPr>
          <w:b/>
          <w:sz w:val="22"/>
          <w:szCs w:val="22"/>
        </w:rPr>
        <w:t xml:space="preserve">0 </w:t>
      </w:r>
      <w:r w:rsidRPr="00F6295A">
        <w:rPr>
          <w:b/>
          <w:sz w:val="22"/>
          <w:szCs w:val="22"/>
        </w:rPr>
        <w:t xml:space="preserve">līdz </w:t>
      </w:r>
      <w:r w:rsidR="004F6858" w:rsidRPr="00F6295A">
        <w:rPr>
          <w:b/>
          <w:sz w:val="22"/>
          <w:szCs w:val="22"/>
        </w:rPr>
        <w:t>09:1</w:t>
      </w:r>
      <w:r w:rsidR="000C4059" w:rsidRPr="00F6295A">
        <w:rPr>
          <w:b/>
          <w:sz w:val="22"/>
          <w:szCs w:val="22"/>
        </w:rPr>
        <w:t>5</w:t>
      </w:r>
    </w:p>
    <w:p w:rsidR="004F6858" w:rsidRPr="00F6295A" w:rsidRDefault="004F6858" w:rsidP="004F6858">
      <w:pPr>
        <w:numPr>
          <w:ilvl w:val="0"/>
          <w:numId w:val="3"/>
        </w:numPr>
        <w:rPr>
          <w:sz w:val="22"/>
          <w:szCs w:val="22"/>
        </w:rPr>
      </w:pPr>
      <w:r w:rsidRPr="00F6295A">
        <w:rPr>
          <w:sz w:val="22"/>
          <w:szCs w:val="22"/>
        </w:rPr>
        <w:t xml:space="preserve">Dalības maksa par piedalīšanos sacensībās: </w:t>
      </w:r>
      <w:r w:rsidR="00106EA9" w:rsidRPr="00F6295A">
        <w:rPr>
          <w:sz w:val="22"/>
          <w:szCs w:val="22"/>
        </w:rPr>
        <w:t>10€</w:t>
      </w:r>
      <w:r w:rsidRPr="00F6295A">
        <w:rPr>
          <w:sz w:val="22"/>
          <w:szCs w:val="22"/>
        </w:rPr>
        <w:t xml:space="preserve"> no dalībnieka.</w:t>
      </w:r>
    </w:p>
    <w:p w:rsidR="004F6858" w:rsidRPr="00F6295A" w:rsidRDefault="004F6858" w:rsidP="004F6858">
      <w:pPr>
        <w:numPr>
          <w:ilvl w:val="0"/>
          <w:numId w:val="3"/>
        </w:numPr>
        <w:rPr>
          <w:sz w:val="22"/>
          <w:szCs w:val="22"/>
        </w:rPr>
      </w:pPr>
      <w:r w:rsidRPr="00F6295A">
        <w:rPr>
          <w:sz w:val="22"/>
          <w:szCs w:val="22"/>
        </w:rPr>
        <w:t>Par komandas dalību atsevišķa maksa netiek iekasēta.</w:t>
      </w:r>
    </w:p>
    <w:p w:rsidR="004F6858" w:rsidRPr="00F6295A" w:rsidRDefault="004F6858" w:rsidP="004F6858">
      <w:pPr>
        <w:numPr>
          <w:ilvl w:val="0"/>
          <w:numId w:val="3"/>
        </w:numPr>
        <w:rPr>
          <w:sz w:val="22"/>
          <w:szCs w:val="22"/>
        </w:rPr>
      </w:pPr>
      <w:r w:rsidRPr="00F6295A">
        <w:rPr>
          <w:sz w:val="22"/>
          <w:szCs w:val="22"/>
        </w:rPr>
        <w:t>Visi iegūtie līdzekļi tiks izmantoti sacensību organizēšanā.</w:t>
      </w:r>
    </w:p>
    <w:p w:rsidR="004F6858" w:rsidRPr="00F6295A" w:rsidRDefault="004F6858" w:rsidP="004F6858">
      <w:pPr>
        <w:numPr>
          <w:ilvl w:val="0"/>
          <w:numId w:val="3"/>
        </w:numPr>
        <w:rPr>
          <w:i/>
          <w:sz w:val="22"/>
          <w:szCs w:val="22"/>
        </w:rPr>
      </w:pPr>
      <w:r w:rsidRPr="00F6295A">
        <w:rPr>
          <w:b/>
          <w:i/>
          <w:sz w:val="22"/>
          <w:szCs w:val="22"/>
        </w:rPr>
        <w:t>Munīcija nav iekļauta dalības maksā</w:t>
      </w:r>
      <w:r w:rsidRPr="00F6295A">
        <w:rPr>
          <w:i/>
          <w:sz w:val="22"/>
          <w:szCs w:val="22"/>
        </w:rPr>
        <w:t>.</w:t>
      </w:r>
    </w:p>
    <w:p w:rsidR="00901D50" w:rsidRPr="00F6295A" w:rsidRDefault="00901D50" w:rsidP="00FF16F7">
      <w:pPr>
        <w:ind w:right="-199"/>
        <w:jc w:val="both"/>
        <w:rPr>
          <w:b/>
          <w:sz w:val="22"/>
          <w:szCs w:val="22"/>
          <w:u w:val="single"/>
        </w:rPr>
      </w:pPr>
    </w:p>
    <w:p w:rsidR="00EF50E3" w:rsidRPr="00F6295A" w:rsidRDefault="00896038" w:rsidP="00FF16F7">
      <w:pPr>
        <w:ind w:right="-199"/>
        <w:jc w:val="both"/>
        <w:rPr>
          <w:sz w:val="22"/>
          <w:szCs w:val="22"/>
        </w:rPr>
      </w:pPr>
      <w:r w:rsidRPr="00F6295A">
        <w:rPr>
          <w:b/>
          <w:sz w:val="22"/>
          <w:szCs w:val="22"/>
          <w:u w:val="single"/>
        </w:rPr>
        <w:t>INFORMĀCIJA:</w:t>
      </w:r>
    </w:p>
    <w:p w:rsidR="005305FE" w:rsidRPr="00F6295A" w:rsidRDefault="005305FE" w:rsidP="00896038">
      <w:pPr>
        <w:ind w:left="360" w:right="-199"/>
        <w:jc w:val="both"/>
        <w:rPr>
          <w:sz w:val="22"/>
          <w:szCs w:val="22"/>
        </w:rPr>
      </w:pPr>
    </w:p>
    <w:p w:rsidR="005305FE" w:rsidRPr="00F6295A" w:rsidRDefault="00663A8E" w:rsidP="00663A8E">
      <w:pPr>
        <w:ind w:right="-199"/>
        <w:jc w:val="both"/>
        <w:rPr>
          <w:b/>
          <w:sz w:val="22"/>
          <w:szCs w:val="22"/>
        </w:rPr>
      </w:pPr>
      <w:r w:rsidRPr="00F6295A">
        <w:rPr>
          <w:b/>
          <w:sz w:val="22"/>
          <w:szCs w:val="22"/>
        </w:rPr>
        <w:t>Galvenais tiesnesis Ainārs Spidāns</w:t>
      </w:r>
      <w:r w:rsidR="005305FE" w:rsidRPr="00F6295A">
        <w:rPr>
          <w:b/>
          <w:sz w:val="22"/>
          <w:szCs w:val="22"/>
        </w:rPr>
        <w:t xml:space="preserve"> – </w:t>
      </w:r>
      <w:r w:rsidRPr="00F6295A">
        <w:rPr>
          <w:b/>
          <w:sz w:val="22"/>
          <w:szCs w:val="22"/>
        </w:rPr>
        <w:t>26406001</w:t>
      </w:r>
    </w:p>
    <w:p w:rsidR="00AF29C3" w:rsidRPr="00F6295A" w:rsidRDefault="00AF29C3" w:rsidP="00896038">
      <w:pPr>
        <w:ind w:left="360" w:right="-199"/>
        <w:jc w:val="both"/>
        <w:rPr>
          <w:b/>
          <w:sz w:val="22"/>
          <w:szCs w:val="22"/>
        </w:rPr>
      </w:pPr>
    </w:p>
    <w:p w:rsidR="005305FE" w:rsidRPr="00F6295A" w:rsidRDefault="005305FE" w:rsidP="00901D50">
      <w:pPr>
        <w:ind w:right="-199" w:firstLine="360"/>
        <w:jc w:val="right"/>
        <w:rPr>
          <w:b/>
          <w:sz w:val="22"/>
          <w:szCs w:val="22"/>
        </w:rPr>
      </w:pPr>
      <w:r w:rsidRPr="00F6295A">
        <w:rPr>
          <w:b/>
          <w:sz w:val="22"/>
          <w:szCs w:val="22"/>
        </w:rPr>
        <w:t>Mednieku biedrības MEŽKUNGS</w:t>
      </w:r>
    </w:p>
    <w:p w:rsidR="00901D50" w:rsidRPr="00F6295A" w:rsidRDefault="00901D50" w:rsidP="00901D50">
      <w:pPr>
        <w:ind w:right="-199" w:firstLine="360"/>
        <w:jc w:val="right"/>
        <w:rPr>
          <w:b/>
          <w:sz w:val="22"/>
          <w:szCs w:val="22"/>
        </w:rPr>
      </w:pPr>
    </w:p>
    <w:p w:rsidR="005305FE" w:rsidRPr="00F6295A" w:rsidRDefault="00901D50" w:rsidP="003429AC">
      <w:pPr>
        <w:ind w:left="1080" w:right="-199" w:firstLine="360"/>
        <w:jc w:val="right"/>
        <w:rPr>
          <w:b/>
          <w:sz w:val="22"/>
          <w:szCs w:val="22"/>
        </w:rPr>
      </w:pPr>
      <w:r w:rsidRPr="00F6295A">
        <w:rPr>
          <w:b/>
          <w:sz w:val="22"/>
          <w:szCs w:val="22"/>
        </w:rPr>
        <w:t>v</w:t>
      </w:r>
      <w:r w:rsidR="005042FB">
        <w:rPr>
          <w:b/>
          <w:sz w:val="22"/>
          <w:szCs w:val="22"/>
        </w:rPr>
        <w:t>aldes priekšsēdētāja p.i.</w:t>
      </w:r>
      <w:r w:rsidR="005305FE" w:rsidRPr="00F6295A">
        <w:rPr>
          <w:b/>
          <w:sz w:val="22"/>
          <w:szCs w:val="22"/>
        </w:rPr>
        <w:t>:</w:t>
      </w:r>
      <w:r w:rsidR="005305FE" w:rsidRPr="00F6295A">
        <w:rPr>
          <w:b/>
          <w:sz w:val="22"/>
          <w:szCs w:val="22"/>
        </w:rPr>
        <w:tab/>
      </w:r>
      <w:r w:rsidR="00663A8E" w:rsidRPr="00F6295A">
        <w:rPr>
          <w:b/>
          <w:sz w:val="22"/>
          <w:szCs w:val="22"/>
        </w:rPr>
        <w:tab/>
      </w:r>
      <w:r w:rsidR="007104FC">
        <w:rPr>
          <w:b/>
          <w:sz w:val="22"/>
          <w:szCs w:val="22"/>
        </w:rPr>
        <w:tab/>
      </w:r>
      <w:r w:rsidR="007104FC">
        <w:rPr>
          <w:b/>
          <w:sz w:val="22"/>
          <w:szCs w:val="22"/>
        </w:rPr>
        <w:tab/>
      </w:r>
      <w:r w:rsidR="007104FC">
        <w:rPr>
          <w:b/>
          <w:sz w:val="22"/>
          <w:szCs w:val="22"/>
        </w:rPr>
        <w:tab/>
        <w:t>Jānis Grīnbergs</w:t>
      </w:r>
      <w:r w:rsidR="005305FE" w:rsidRPr="00F6295A">
        <w:rPr>
          <w:b/>
          <w:sz w:val="22"/>
          <w:szCs w:val="22"/>
        </w:rPr>
        <w:t xml:space="preserve"> </w:t>
      </w:r>
    </w:p>
    <w:sectPr w:rsidR="005305FE" w:rsidRPr="00F6295A" w:rsidSect="001D0396">
      <w:footerReference w:type="even" r:id="rId7"/>
      <w:footerReference w:type="default" r:id="rId8"/>
      <w:pgSz w:w="11906" w:h="16838"/>
      <w:pgMar w:top="360" w:right="926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733" w:rsidRDefault="00437733">
      <w:r>
        <w:separator/>
      </w:r>
    </w:p>
  </w:endnote>
  <w:endnote w:type="continuationSeparator" w:id="0">
    <w:p w:rsidR="00437733" w:rsidRDefault="00437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7C1" w:rsidRDefault="00BE5BE1" w:rsidP="008D29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207C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07C1" w:rsidRDefault="00F207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7C1" w:rsidRPr="00901D50" w:rsidRDefault="00BE5BE1" w:rsidP="008D29CF">
    <w:pPr>
      <w:pStyle w:val="Footer"/>
      <w:framePr w:wrap="around" w:vAnchor="text" w:hAnchor="margin" w:xAlign="center" w:y="1"/>
      <w:rPr>
        <w:rStyle w:val="PageNumber"/>
        <w:sz w:val="18"/>
        <w:szCs w:val="18"/>
      </w:rPr>
    </w:pPr>
    <w:r w:rsidRPr="00901D50">
      <w:rPr>
        <w:rStyle w:val="PageNumber"/>
        <w:sz w:val="18"/>
        <w:szCs w:val="18"/>
      </w:rPr>
      <w:fldChar w:fldCharType="begin"/>
    </w:r>
    <w:r w:rsidR="00F207C1" w:rsidRPr="00901D50">
      <w:rPr>
        <w:rStyle w:val="PageNumber"/>
        <w:sz w:val="18"/>
        <w:szCs w:val="18"/>
      </w:rPr>
      <w:instrText xml:space="preserve">PAGE  </w:instrText>
    </w:r>
    <w:r w:rsidRPr="00901D50">
      <w:rPr>
        <w:rStyle w:val="PageNumber"/>
        <w:sz w:val="18"/>
        <w:szCs w:val="18"/>
      </w:rPr>
      <w:fldChar w:fldCharType="separate"/>
    </w:r>
    <w:r w:rsidR="00437733">
      <w:rPr>
        <w:rStyle w:val="PageNumber"/>
        <w:noProof/>
        <w:sz w:val="18"/>
        <w:szCs w:val="18"/>
      </w:rPr>
      <w:t>1</w:t>
    </w:r>
    <w:r w:rsidRPr="00901D50">
      <w:rPr>
        <w:rStyle w:val="PageNumber"/>
        <w:sz w:val="18"/>
        <w:szCs w:val="18"/>
      </w:rPr>
      <w:fldChar w:fldCharType="end"/>
    </w:r>
  </w:p>
  <w:p w:rsidR="00F207C1" w:rsidRDefault="00F207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733" w:rsidRDefault="00437733">
      <w:r>
        <w:separator/>
      </w:r>
    </w:p>
  </w:footnote>
  <w:footnote w:type="continuationSeparator" w:id="0">
    <w:p w:rsidR="00437733" w:rsidRDefault="004377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C96"/>
    <w:multiLevelType w:val="singleLevel"/>
    <w:tmpl w:val="925C6A8E"/>
    <w:lvl w:ilvl="0">
      <w:start w:val="6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1">
    <w:nsid w:val="0AD83C1E"/>
    <w:multiLevelType w:val="hybridMultilevel"/>
    <w:tmpl w:val="40D0DA56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9F2C67"/>
    <w:multiLevelType w:val="hybridMultilevel"/>
    <w:tmpl w:val="A2F29D60"/>
    <w:lvl w:ilvl="0" w:tplc="042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9F3A61"/>
    <w:multiLevelType w:val="hybridMultilevel"/>
    <w:tmpl w:val="969C8BEC"/>
    <w:lvl w:ilvl="0" w:tplc="042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845284B"/>
    <w:multiLevelType w:val="hybridMultilevel"/>
    <w:tmpl w:val="FD764ADA"/>
    <w:lvl w:ilvl="0" w:tplc="042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2767DC"/>
    <w:multiLevelType w:val="hybridMultilevel"/>
    <w:tmpl w:val="1BCCB88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9B737B"/>
    <w:multiLevelType w:val="hybridMultilevel"/>
    <w:tmpl w:val="6F6E2B4A"/>
    <w:lvl w:ilvl="0" w:tplc="EEBAE3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0F42C2"/>
    <w:multiLevelType w:val="hybridMultilevel"/>
    <w:tmpl w:val="EA7E7B96"/>
    <w:lvl w:ilvl="0" w:tplc="042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5D817726"/>
    <w:multiLevelType w:val="singleLevel"/>
    <w:tmpl w:val="A2F4E356"/>
    <w:lvl w:ilvl="0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9">
    <w:nsid w:val="62C43229"/>
    <w:multiLevelType w:val="hybridMultilevel"/>
    <w:tmpl w:val="1A8A7368"/>
    <w:lvl w:ilvl="0" w:tplc="042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935DED"/>
    <w:multiLevelType w:val="hybridMultilevel"/>
    <w:tmpl w:val="23B07284"/>
    <w:lvl w:ilvl="0" w:tplc="042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DC6378"/>
    <w:multiLevelType w:val="hybridMultilevel"/>
    <w:tmpl w:val="7840AE5A"/>
    <w:lvl w:ilvl="0" w:tplc="0426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D340B14"/>
    <w:multiLevelType w:val="hybridMultilevel"/>
    <w:tmpl w:val="60EA74A8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10"/>
  </w:num>
  <w:num w:numId="6">
    <w:abstractNumId w:val="2"/>
  </w:num>
  <w:num w:numId="7">
    <w:abstractNumId w:val="11"/>
  </w:num>
  <w:num w:numId="8">
    <w:abstractNumId w:val="4"/>
  </w:num>
  <w:num w:numId="9">
    <w:abstractNumId w:val="1"/>
  </w:num>
  <w:num w:numId="10">
    <w:abstractNumId w:val="5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stylePaneFormatFilter w:val="3F0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16787"/>
    <w:rsid w:val="00001B49"/>
    <w:rsid w:val="00005816"/>
    <w:rsid w:val="00013ECF"/>
    <w:rsid w:val="00081FA4"/>
    <w:rsid w:val="000C4059"/>
    <w:rsid w:val="000C6854"/>
    <w:rsid w:val="00105647"/>
    <w:rsid w:val="00106EA9"/>
    <w:rsid w:val="0013161E"/>
    <w:rsid w:val="00152D89"/>
    <w:rsid w:val="001538AA"/>
    <w:rsid w:val="00153E32"/>
    <w:rsid w:val="001712DC"/>
    <w:rsid w:val="001C04DE"/>
    <w:rsid w:val="001D0396"/>
    <w:rsid w:val="001F4AB9"/>
    <w:rsid w:val="001F793A"/>
    <w:rsid w:val="0022263C"/>
    <w:rsid w:val="00224E9A"/>
    <w:rsid w:val="0022749F"/>
    <w:rsid w:val="002305F9"/>
    <w:rsid w:val="002C6901"/>
    <w:rsid w:val="002D5137"/>
    <w:rsid w:val="002F0807"/>
    <w:rsid w:val="00306CCE"/>
    <w:rsid w:val="00332966"/>
    <w:rsid w:val="003429AC"/>
    <w:rsid w:val="003553D6"/>
    <w:rsid w:val="00366FC2"/>
    <w:rsid w:val="003775E9"/>
    <w:rsid w:val="003A2BF7"/>
    <w:rsid w:val="003D5014"/>
    <w:rsid w:val="00437733"/>
    <w:rsid w:val="0044300D"/>
    <w:rsid w:val="0044586A"/>
    <w:rsid w:val="0045443D"/>
    <w:rsid w:val="00463D6A"/>
    <w:rsid w:val="00464535"/>
    <w:rsid w:val="0048027F"/>
    <w:rsid w:val="00484E59"/>
    <w:rsid w:val="004943C3"/>
    <w:rsid w:val="004B6650"/>
    <w:rsid w:val="004F6858"/>
    <w:rsid w:val="00502F1D"/>
    <w:rsid w:val="005042FB"/>
    <w:rsid w:val="005305FE"/>
    <w:rsid w:val="00575787"/>
    <w:rsid w:val="00593AAE"/>
    <w:rsid w:val="005A0E14"/>
    <w:rsid w:val="005C0B1B"/>
    <w:rsid w:val="005C7DB9"/>
    <w:rsid w:val="005E4739"/>
    <w:rsid w:val="005E6FC4"/>
    <w:rsid w:val="00603B64"/>
    <w:rsid w:val="0062154D"/>
    <w:rsid w:val="00631C8C"/>
    <w:rsid w:val="00663A8E"/>
    <w:rsid w:val="006B6FE1"/>
    <w:rsid w:val="006D3D05"/>
    <w:rsid w:val="007104FC"/>
    <w:rsid w:val="007176F5"/>
    <w:rsid w:val="007215F6"/>
    <w:rsid w:val="00724B57"/>
    <w:rsid w:val="00732706"/>
    <w:rsid w:val="00743569"/>
    <w:rsid w:val="00751B74"/>
    <w:rsid w:val="00753E1C"/>
    <w:rsid w:val="00774239"/>
    <w:rsid w:val="00783753"/>
    <w:rsid w:val="007941FA"/>
    <w:rsid w:val="00796733"/>
    <w:rsid w:val="007B599A"/>
    <w:rsid w:val="00801568"/>
    <w:rsid w:val="0083655D"/>
    <w:rsid w:val="00851F58"/>
    <w:rsid w:val="00866A7D"/>
    <w:rsid w:val="0087015F"/>
    <w:rsid w:val="008817C6"/>
    <w:rsid w:val="00884588"/>
    <w:rsid w:val="00896038"/>
    <w:rsid w:val="008A2427"/>
    <w:rsid w:val="008A744E"/>
    <w:rsid w:val="008C471E"/>
    <w:rsid w:val="008D29CF"/>
    <w:rsid w:val="008D3410"/>
    <w:rsid w:val="00901D50"/>
    <w:rsid w:val="00913B25"/>
    <w:rsid w:val="00955542"/>
    <w:rsid w:val="009628B8"/>
    <w:rsid w:val="00981935"/>
    <w:rsid w:val="0098354C"/>
    <w:rsid w:val="009A265E"/>
    <w:rsid w:val="009D4E8A"/>
    <w:rsid w:val="009D57CE"/>
    <w:rsid w:val="009D6D2A"/>
    <w:rsid w:val="009E6B78"/>
    <w:rsid w:val="00A12E66"/>
    <w:rsid w:val="00A8216D"/>
    <w:rsid w:val="00A90B91"/>
    <w:rsid w:val="00A914DF"/>
    <w:rsid w:val="00AA4749"/>
    <w:rsid w:val="00AB7F29"/>
    <w:rsid w:val="00AC3326"/>
    <w:rsid w:val="00AD520D"/>
    <w:rsid w:val="00AE067C"/>
    <w:rsid w:val="00AF29C3"/>
    <w:rsid w:val="00B210D4"/>
    <w:rsid w:val="00B7069F"/>
    <w:rsid w:val="00B80591"/>
    <w:rsid w:val="00B82C5A"/>
    <w:rsid w:val="00B8555A"/>
    <w:rsid w:val="00B93700"/>
    <w:rsid w:val="00BE5BE1"/>
    <w:rsid w:val="00C05DB8"/>
    <w:rsid w:val="00C13AC3"/>
    <w:rsid w:val="00C26AE9"/>
    <w:rsid w:val="00C331E8"/>
    <w:rsid w:val="00C4044A"/>
    <w:rsid w:val="00C46D00"/>
    <w:rsid w:val="00C51F61"/>
    <w:rsid w:val="00C72F67"/>
    <w:rsid w:val="00C755B2"/>
    <w:rsid w:val="00C80402"/>
    <w:rsid w:val="00C83B2D"/>
    <w:rsid w:val="00CB624B"/>
    <w:rsid w:val="00CD32BB"/>
    <w:rsid w:val="00CD4183"/>
    <w:rsid w:val="00CE0FA7"/>
    <w:rsid w:val="00CF381E"/>
    <w:rsid w:val="00D16787"/>
    <w:rsid w:val="00D22AE5"/>
    <w:rsid w:val="00D56140"/>
    <w:rsid w:val="00D57214"/>
    <w:rsid w:val="00D657BB"/>
    <w:rsid w:val="00D7560D"/>
    <w:rsid w:val="00D80472"/>
    <w:rsid w:val="00DB4E3E"/>
    <w:rsid w:val="00DD29B6"/>
    <w:rsid w:val="00DF54E7"/>
    <w:rsid w:val="00E12CAC"/>
    <w:rsid w:val="00E13611"/>
    <w:rsid w:val="00E60BC1"/>
    <w:rsid w:val="00E61C0B"/>
    <w:rsid w:val="00EA468A"/>
    <w:rsid w:val="00ED033C"/>
    <w:rsid w:val="00EF50E3"/>
    <w:rsid w:val="00EF7EC2"/>
    <w:rsid w:val="00F17598"/>
    <w:rsid w:val="00F207C1"/>
    <w:rsid w:val="00F24EFD"/>
    <w:rsid w:val="00F26E3C"/>
    <w:rsid w:val="00F3432A"/>
    <w:rsid w:val="00F46186"/>
    <w:rsid w:val="00F6295A"/>
    <w:rsid w:val="00F915BF"/>
    <w:rsid w:val="00FA6092"/>
    <w:rsid w:val="00FB09B1"/>
    <w:rsid w:val="00FC7D2A"/>
    <w:rsid w:val="00FE5E9F"/>
    <w:rsid w:val="00FF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5B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51B74"/>
    <w:pPr>
      <w:jc w:val="center"/>
    </w:pPr>
    <w:rPr>
      <w:szCs w:val="20"/>
      <w:lang w:val="en-AU"/>
    </w:rPr>
  </w:style>
  <w:style w:type="paragraph" w:styleId="Footer">
    <w:name w:val="footer"/>
    <w:basedOn w:val="Normal"/>
    <w:rsid w:val="00AE06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E067C"/>
  </w:style>
  <w:style w:type="paragraph" w:styleId="BalloonText">
    <w:name w:val="Balloon Text"/>
    <w:basedOn w:val="Normal"/>
    <w:semiHidden/>
    <w:rsid w:val="008817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01D50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10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971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single" w:sz="4" w:space="0" w:color="AAC0AA"/>
                <w:right w:val="none" w:sz="0" w:space="0" w:color="auto"/>
              </w:divBdr>
            </w:div>
          </w:divsChild>
        </w:div>
      </w:divsChild>
    </w:div>
    <w:div w:id="645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95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195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single" w:sz="4" w:space="0" w:color="AAC0AA"/>
                <w:right w:val="none" w:sz="0" w:space="0" w:color="auto"/>
              </w:divBdr>
            </w:div>
          </w:divsChild>
        </w:div>
      </w:divsChild>
    </w:div>
    <w:div w:id="15334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84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164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single" w:sz="4" w:space="0" w:color="AAC0AA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3329</Words>
  <Characters>1898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„Muižkunga” kauss 2007</vt:lpstr>
      <vt:lpstr>„Muižkunga” kauss 2007</vt:lpstr>
    </vt:vector>
  </TitlesOfParts>
  <Company>asdf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„Muižkunga” kauss 2007</dc:title>
  <dc:creator>USER2</dc:creator>
  <cp:lastModifiedBy>Rudite</cp:lastModifiedBy>
  <cp:revision>2</cp:revision>
  <cp:lastPrinted>2012-05-01T13:39:00Z</cp:lastPrinted>
  <dcterms:created xsi:type="dcterms:W3CDTF">2017-05-10T10:16:00Z</dcterms:created>
  <dcterms:modified xsi:type="dcterms:W3CDTF">2017-05-10T10:16:00Z</dcterms:modified>
</cp:coreProperties>
</file>